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E06A" w14:textId="0224A129" w:rsidR="00282A9B" w:rsidRPr="00A7500B" w:rsidRDefault="0077097A" w:rsidP="00046524">
      <w:pPr>
        <w:tabs>
          <w:tab w:val="left" w:pos="8137"/>
        </w:tabs>
        <w:ind w:hanging="1191"/>
        <w:jc w:val="right"/>
      </w:pPr>
      <w:r w:rsidRPr="00A7500B">
        <w:rPr>
          <w:b/>
          <w:bCs/>
        </w:rPr>
        <w:t xml:space="preserve"> </w:t>
      </w:r>
      <w:r w:rsidR="00282A9B" w:rsidRPr="00A7500B">
        <w:rPr>
          <w:b/>
          <w:bCs/>
        </w:rPr>
        <w:t xml:space="preserve">                                                                                                          </w:t>
      </w:r>
      <w:r w:rsidR="00636523" w:rsidRPr="00A7500B">
        <w:t xml:space="preserve"> </w:t>
      </w:r>
      <w:r w:rsidR="00046524" w:rsidRPr="00A7500B">
        <w:t>2</w:t>
      </w:r>
      <w:r w:rsidR="00636523" w:rsidRPr="00A7500B">
        <w:t xml:space="preserve"> </w:t>
      </w:r>
      <w:r w:rsidR="00985572" w:rsidRPr="00A7500B">
        <w:t xml:space="preserve"> priedas</w:t>
      </w:r>
      <w:r w:rsidR="00D97AE3" w:rsidRPr="00A7500B">
        <w:t xml:space="preserve"> </w:t>
      </w:r>
      <w:r w:rsidR="00046524" w:rsidRPr="00A7500B">
        <w:t xml:space="preserve">Techninė specifikacija (bendroji dalis) </w:t>
      </w:r>
    </w:p>
    <w:p w14:paraId="5E0D5098" w14:textId="77777777" w:rsidR="00985572" w:rsidRPr="00A7500B" w:rsidRDefault="00985572" w:rsidP="000449AC">
      <w:pPr>
        <w:tabs>
          <w:tab w:val="left" w:pos="8137"/>
        </w:tabs>
        <w:ind w:hanging="1191"/>
        <w:jc w:val="center"/>
      </w:pPr>
    </w:p>
    <w:p w14:paraId="678CA21F" w14:textId="51A3D8FA" w:rsidR="00271B28" w:rsidRPr="00A7500B" w:rsidRDefault="00271B28" w:rsidP="000449AC">
      <w:pPr>
        <w:tabs>
          <w:tab w:val="left" w:pos="8137"/>
        </w:tabs>
        <w:ind w:hanging="1191"/>
        <w:jc w:val="center"/>
        <w:rPr>
          <w:b/>
          <w:bCs/>
        </w:rPr>
      </w:pPr>
      <w:r w:rsidRPr="00A7500B">
        <w:rPr>
          <w:b/>
          <w:bCs/>
        </w:rPr>
        <w:t>TECHNINĖ SPECIFIKACIJA</w:t>
      </w:r>
    </w:p>
    <w:p w14:paraId="0275A6B5" w14:textId="020E8886" w:rsidR="001A77CF" w:rsidRPr="00A7500B" w:rsidRDefault="009E7FAA" w:rsidP="00CF0253">
      <w:pPr>
        <w:tabs>
          <w:tab w:val="left" w:pos="284"/>
        </w:tabs>
        <w:spacing w:before="60" w:after="60" w:line="240" w:lineRule="auto"/>
        <w:ind w:left="0" w:right="0" w:firstLine="0"/>
        <w:jc w:val="center"/>
        <w:rPr>
          <w:b/>
          <w:bCs/>
          <w:sz w:val="28"/>
          <w:szCs w:val="28"/>
        </w:rPr>
      </w:pPr>
      <w:bookmarkStart w:id="0" w:name="_Hlk142912546"/>
      <w:r w:rsidRPr="00A7500B">
        <w:rPr>
          <w:b/>
          <w:bCs/>
          <w:sz w:val="28"/>
          <w:szCs w:val="28"/>
        </w:rPr>
        <w:t>BALDAI KAUNO TECHNOLOGIJOS UNIVERSITETO POREIKIAMS</w:t>
      </w:r>
    </w:p>
    <w:p w14:paraId="28E51964" w14:textId="77777777" w:rsidR="009E7FAA" w:rsidRPr="00A7500B" w:rsidRDefault="009E7FAA" w:rsidP="00CF0253">
      <w:pPr>
        <w:tabs>
          <w:tab w:val="left" w:pos="284"/>
        </w:tabs>
        <w:spacing w:before="60" w:after="60" w:line="240" w:lineRule="auto"/>
        <w:ind w:left="0" w:right="0" w:firstLine="0"/>
        <w:jc w:val="center"/>
        <w:rPr>
          <w:rFonts w:eastAsia="Calibri"/>
          <w:b/>
          <w:bCs/>
          <w:lang w:eastAsia="en-US"/>
        </w:rPr>
      </w:pPr>
    </w:p>
    <w:bookmarkEnd w:id="0"/>
    <w:p w14:paraId="76CFF53B" w14:textId="77777777" w:rsidR="00CF0253" w:rsidRPr="00A7500B" w:rsidRDefault="00CF0253" w:rsidP="00CF0253">
      <w:pPr>
        <w:numPr>
          <w:ilvl w:val="0"/>
          <w:numId w:val="12"/>
        </w:numPr>
        <w:pBdr>
          <w:top w:val="single" w:sz="8" w:space="1" w:color="auto"/>
          <w:bottom w:val="single" w:sz="8" w:space="1" w:color="auto"/>
        </w:pBdr>
        <w:tabs>
          <w:tab w:val="left" w:pos="360"/>
        </w:tabs>
        <w:spacing w:before="60" w:after="60" w:line="240" w:lineRule="auto"/>
        <w:ind w:left="0" w:right="0" w:firstLine="0"/>
        <w:jc w:val="left"/>
        <w:rPr>
          <w:rFonts w:eastAsia="Calibri"/>
          <w:b/>
          <w:lang w:eastAsia="en-US"/>
        </w:rPr>
      </w:pPr>
      <w:r w:rsidRPr="00A7500B">
        <w:rPr>
          <w:rFonts w:eastAsia="Calibri"/>
          <w:b/>
          <w:lang w:eastAsia="en-US"/>
        </w:rPr>
        <w:t>SĄVOKOS IR SUTRUMPINIMAI</w:t>
      </w:r>
    </w:p>
    <w:p w14:paraId="22FFDCE9" w14:textId="54C69666" w:rsidR="00CF0253" w:rsidRPr="00A7500B" w:rsidRDefault="00CF0253" w:rsidP="00CF0253">
      <w:pPr>
        <w:tabs>
          <w:tab w:val="left" w:pos="540"/>
        </w:tabs>
        <w:spacing w:line="240" w:lineRule="auto"/>
        <w:ind w:left="0" w:right="0" w:firstLine="0"/>
        <w:contextualSpacing/>
        <w:rPr>
          <w:rFonts w:eastAsia="Calibri"/>
          <w:lang w:eastAsia="en-US"/>
        </w:rPr>
      </w:pPr>
      <w:r w:rsidRPr="00A7500B">
        <w:rPr>
          <w:rFonts w:eastAsia="Calibri"/>
          <w:lang w:eastAsia="en-US"/>
        </w:rPr>
        <w:t>1.1.</w:t>
      </w:r>
      <w:r w:rsidRPr="00A7500B">
        <w:rPr>
          <w:rFonts w:eastAsia="Calibri"/>
          <w:lang w:eastAsia="en-US"/>
        </w:rPr>
        <w:tab/>
      </w:r>
      <w:r w:rsidRPr="00A7500B">
        <w:rPr>
          <w:rFonts w:eastAsia="Calibri"/>
          <w:b/>
          <w:lang w:eastAsia="en-US"/>
        </w:rPr>
        <w:t>Pirkėjas</w:t>
      </w:r>
      <w:r w:rsidRPr="00A7500B">
        <w:rPr>
          <w:rFonts w:eastAsia="Calibri"/>
          <w:lang w:eastAsia="en-US"/>
        </w:rPr>
        <w:t xml:space="preserve"> – </w:t>
      </w:r>
      <w:r w:rsidR="009C3F98" w:rsidRPr="00A7500B">
        <w:rPr>
          <w:rFonts w:eastAsia="Calibri"/>
          <w:lang w:eastAsia="en-US"/>
        </w:rPr>
        <w:t>VšĮ Kauno technologijos universitetas</w:t>
      </w:r>
    </w:p>
    <w:p w14:paraId="4CCA8F84" w14:textId="7C33DC5B" w:rsidR="00CF0253" w:rsidRPr="00A7500B" w:rsidRDefault="00CF0253" w:rsidP="00CF0253">
      <w:pPr>
        <w:tabs>
          <w:tab w:val="left" w:pos="540"/>
        </w:tabs>
        <w:spacing w:line="240" w:lineRule="auto"/>
        <w:ind w:left="0" w:right="0" w:firstLine="0"/>
        <w:contextualSpacing/>
        <w:rPr>
          <w:rFonts w:eastAsia="Calibri"/>
          <w:lang w:eastAsia="en-US"/>
        </w:rPr>
      </w:pPr>
      <w:r w:rsidRPr="00A7500B">
        <w:rPr>
          <w:rFonts w:eastAsia="Calibri"/>
          <w:lang w:eastAsia="en-US"/>
        </w:rPr>
        <w:t>1.2.</w:t>
      </w:r>
      <w:r w:rsidRPr="00A7500B">
        <w:rPr>
          <w:rFonts w:eastAsia="Calibri"/>
          <w:lang w:eastAsia="en-US"/>
        </w:rPr>
        <w:tab/>
      </w:r>
      <w:r w:rsidRPr="00A7500B">
        <w:rPr>
          <w:rFonts w:eastAsia="Calibri"/>
          <w:b/>
          <w:lang w:eastAsia="en-US"/>
        </w:rPr>
        <w:t>Tiekėjas</w:t>
      </w:r>
      <w:r w:rsidRPr="00A7500B">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A7500B">
        <w:rPr>
          <w:rFonts w:eastAsia="Calibri"/>
          <w:lang w:eastAsia="en-US"/>
        </w:rPr>
        <w:t>Preliminarią ar Pagrindinę s</w:t>
      </w:r>
      <w:r w:rsidRPr="00A7500B">
        <w:rPr>
          <w:rFonts w:eastAsia="Calibri"/>
          <w:lang w:eastAsia="en-US"/>
        </w:rPr>
        <w:t>utartį.</w:t>
      </w:r>
    </w:p>
    <w:p w14:paraId="11F08FA0" w14:textId="382AB0DA" w:rsidR="00CF0253" w:rsidRPr="00A7500B" w:rsidRDefault="00CF0253" w:rsidP="00CF0253">
      <w:pPr>
        <w:tabs>
          <w:tab w:val="left" w:pos="540"/>
        </w:tabs>
        <w:spacing w:line="240" w:lineRule="auto"/>
        <w:ind w:left="0" w:right="0" w:firstLine="0"/>
        <w:contextualSpacing/>
        <w:rPr>
          <w:rFonts w:eastAsia="Calibri"/>
          <w:lang w:eastAsia="en-US"/>
        </w:rPr>
      </w:pPr>
      <w:r w:rsidRPr="00A7500B">
        <w:rPr>
          <w:rFonts w:eastAsia="Calibri"/>
          <w:lang w:eastAsia="en-US"/>
        </w:rPr>
        <w:t>1.3.</w:t>
      </w:r>
      <w:r w:rsidRPr="00A7500B">
        <w:rPr>
          <w:rFonts w:eastAsia="Calibri"/>
          <w:lang w:eastAsia="en-US"/>
        </w:rPr>
        <w:tab/>
      </w:r>
      <w:r w:rsidRPr="00A7500B">
        <w:rPr>
          <w:rFonts w:eastAsia="Calibri"/>
          <w:b/>
          <w:lang w:eastAsia="en-US"/>
        </w:rPr>
        <w:t>Preliminarioji sutartis</w:t>
      </w:r>
      <w:r w:rsidRPr="00A7500B">
        <w:rPr>
          <w:rFonts w:eastAsia="Calibri"/>
          <w:lang w:eastAsia="en-US"/>
        </w:rPr>
        <w:t xml:space="preserve"> – sutartis, sudaroma tarp </w:t>
      </w:r>
      <w:r w:rsidR="00A82E1A" w:rsidRPr="00A7500B">
        <w:rPr>
          <w:rFonts w:eastAsia="Calibri"/>
          <w:lang w:eastAsia="en-US"/>
        </w:rPr>
        <w:t xml:space="preserve">Tiekėjų </w:t>
      </w:r>
      <w:r w:rsidRPr="00A7500B">
        <w:rPr>
          <w:rFonts w:eastAsia="Calibri"/>
          <w:lang w:eastAsia="en-US"/>
        </w:rPr>
        <w:t xml:space="preserve">ir Pirkėjo dėl </w:t>
      </w:r>
      <w:r w:rsidR="003B5B95" w:rsidRPr="00A7500B">
        <w:rPr>
          <w:rFonts w:eastAsia="Calibri"/>
          <w:lang w:eastAsia="en-US"/>
        </w:rPr>
        <w:t>p</w:t>
      </w:r>
      <w:r w:rsidRPr="00A7500B">
        <w:rPr>
          <w:rFonts w:eastAsia="Calibri"/>
          <w:lang w:eastAsia="en-US"/>
        </w:rPr>
        <w:t>irkimo objekto, kurios tikslas – nustatyti sąlygas, taikomas Pagrindinėms sutartims, kurios bus sudarytos per Preliminariosios sutarties galiojimo laikotarpį.</w:t>
      </w:r>
    </w:p>
    <w:p w14:paraId="5FF750C9" w14:textId="234CCF0F" w:rsidR="00E951C0" w:rsidRPr="00A7500B" w:rsidRDefault="00CF0253" w:rsidP="00CF0253">
      <w:pPr>
        <w:tabs>
          <w:tab w:val="left" w:pos="540"/>
        </w:tabs>
        <w:spacing w:line="240" w:lineRule="auto"/>
        <w:ind w:left="0" w:right="0" w:firstLine="0"/>
        <w:contextualSpacing/>
        <w:rPr>
          <w:rFonts w:eastAsia="Calibri"/>
          <w:lang w:eastAsia="en-US"/>
        </w:rPr>
      </w:pPr>
      <w:r w:rsidRPr="00A7500B">
        <w:rPr>
          <w:rFonts w:eastAsia="Calibri"/>
          <w:lang w:eastAsia="en-US"/>
        </w:rPr>
        <w:t>1.4.</w:t>
      </w:r>
      <w:r w:rsidRPr="00A7500B">
        <w:rPr>
          <w:rFonts w:eastAsia="Calibri"/>
          <w:lang w:eastAsia="en-US"/>
        </w:rPr>
        <w:tab/>
      </w:r>
      <w:r w:rsidRPr="00A7500B">
        <w:rPr>
          <w:rFonts w:eastAsia="Calibri"/>
          <w:b/>
          <w:bCs/>
          <w:lang w:eastAsia="en-US"/>
        </w:rPr>
        <w:t>Pagrindinė sutartis</w:t>
      </w:r>
      <w:r w:rsidRPr="00A7500B">
        <w:rPr>
          <w:rFonts w:eastAsia="Calibri"/>
          <w:lang w:eastAsia="en-US"/>
        </w:rPr>
        <w:t xml:space="preserve"> – </w:t>
      </w:r>
      <w:r w:rsidR="00A04866" w:rsidRPr="00A7500B">
        <w:rPr>
          <w:rFonts w:eastAsia="Calibri"/>
          <w:lang w:eastAsia="en-US"/>
        </w:rPr>
        <w:t xml:space="preserve">Preliminariosios sutarties pagrindu sudaroma pagrindinė Prekių tiekimo sutartis. </w:t>
      </w:r>
    </w:p>
    <w:p w14:paraId="4B0DB4CE" w14:textId="03BCBA1A" w:rsidR="00CF0253" w:rsidRPr="00A7500B" w:rsidRDefault="00CF0253" w:rsidP="00CF0253">
      <w:pPr>
        <w:tabs>
          <w:tab w:val="left" w:pos="540"/>
        </w:tabs>
        <w:spacing w:line="240" w:lineRule="auto"/>
        <w:ind w:left="0" w:right="0" w:firstLine="0"/>
        <w:contextualSpacing/>
        <w:rPr>
          <w:rFonts w:eastAsia="Calibri"/>
          <w:color w:val="000000" w:themeColor="text1"/>
          <w:lang w:eastAsia="en-US"/>
        </w:rPr>
      </w:pPr>
      <w:r w:rsidRPr="00A7500B">
        <w:rPr>
          <w:rFonts w:eastAsia="Calibri"/>
          <w:lang w:eastAsia="en-US"/>
        </w:rPr>
        <w:t xml:space="preserve">1.5. </w:t>
      </w:r>
      <w:r w:rsidRPr="00A7500B">
        <w:rPr>
          <w:rFonts w:eastAsia="Calibri"/>
          <w:b/>
          <w:bCs/>
          <w:lang w:eastAsia="en-US"/>
        </w:rPr>
        <w:t xml:space="preserve">Atnaujintas </w:t>
      </w:r>
      <w:r w:rsidR="003A6731" w:rsidRPr="00A7500B">
        <w:rPr>
          <w:rFonts w:eastAsia="Calibri"/>
          <w:b/>
          <w:bCs/>
          <w:lang w:eastAsia="en-US"/>
        </w:rPr>
        <w:t>pasiūlymas</w:t>
      </w:r>
      <w:r w:rsidRPr="00A7500B">
        <w:rPr>
          <w:rFonts w:eastAsia="Calibri"/>
          <w:lang w:eastAsia="en-US"/>
        </w:rPr>
        <w:t xml:space="preserve"> – Pagrindinės sutarties sudarymo procedūra</w:t>
      </w:r>
      <w:r w:rsidR="007523F5" w:rsidRPr="00A7500B">
        <w:rPr>
          <w:rFonts w:eastAsia="Calibri"/>
          <w:lang w:eastAsia="en-US"/>
        </w:rPr>
        <w:t xml:space="preserve"> dėl Kitų </w:t>
      </w:r>
      <w:r w:rsidR="00376600" w:rsidRPr="00A7500B">
        <w:rPr>
          <w:rFonts w:eastAsia="Calibri"/>
          <w:lang w:eastAsia="en-US"/>
        </w:rPr>
        <w:t xml:space="preserve">ar Naujų </w:t>
      </w:r>
      <w:r w:rsidR="007523F5" w:rsidRPr="00A7500B">
        <w:rPr>
          <w:rFonts w:eastAsia="Calibri"/>
          <w:lang w:eastAsia="en-US"/>
        </w:rPr>
        <w:t>prekių</w:t>
      </w:r>
      <w:r w:rsidRPr="00A7500B">
        <w:rPr>
          <w:rFonts w:eastAsia="Calibri"/>
          <w:lang w:eastAsia="en-US"/>
        </w:rPr>
        <w:t>, kurios metu visi Preliminarią</w:t>
      </w:r>
      <w:r w:rsidR="00861FB8" w:rsidRPr="00A7500B">
        <w:rPr>
          <w:rFonts w:eastAsia="Calibri"/>
          <w:lang w:eastAsia="en-US"/>
        </w:rPr>
        <w:t>ją</w:t>
      </w:r>
      <w:r w:rsidRPr="00A7500B">
        <w:rPr>
          <w:rFonts w:eastAsia="Calibri"/>
          <w:lang w:eastAsia="en-US"/>
        </w:rPr>
        <w:t xml:space="preserve"> sutartį sudarę Tiekėjai varžosi, teikia </w:t>
      </w:r>
      <w:r w:rsidR="00861FB8" w:rsidRPr="00A7500B">
        <w:rPr>
          <w:rFonts w:eastAsia="Calibri"/>
          <w:lang w:eastAsia="en-US"/>
        </w:rPr>
        <w:t xml:space="preserve">Atnaujintus </w:t>
      </w:r>
      <w:r w:rsidRPr="00A7500B">
        <w:rPr>
          <w:rFonts w:eastAsia="Calibri"/>
          <w:lang w:eastAsia="en-US"/>
        </w:rPr>
        <w:t xml:space="preserve">pasiūlymus pagal Preliminarioje sutartyje nustatytas atnaujinto varžymosi procedūros ir </w:t>
      </w:r>
      <w:r w:rsidRPr="00A7500B">
        <w:rPr>
          <w:rFonts w:eastAsia="Calibri"/>
          <w:color w:val="000000" w:themeColor="text1"/>
          <w:lang w:eastAsia="en-US"/>
        </w:rPr>
        <w:t xml:space="preserve">kvietime pateikti </w:t>
      </w:r>
      <w:r w:rsidR="00861FB8" w:rsidRPr="00A7500B">
        <w:rPr>
          <w:rFonts w:eastAsia="Calibri"/>
          <w:color w:val="000000" w:themeColor="text1"/>
          <w:lang w:eastAsia="en-US"/>
        </w:rPr>
        <w:t xml:space="preserve">Atnaujintą </w:t>
      </w:r>
      <w:r w:rsidRPr="00A7500B">
        <w:rPr>
          <w:rFonts w:eastAsia="Calibri"/>
          <w:color w:val="000000" w:themeColor="text1"/>
          <w:lang w:eastAsia="en-US"/>
        </w:rPr>
        <w:t>pasiūlym</w:t>
      </w:r>
      <w:r w:rsidR="009A7ADA" w:rsidRPr="00A7500B">
        <w:rPr>
          <w:rFonts w:eastAsia="Calibri"/>
          <w:color w:val="000000" w:themeColor="text1"/>
          <w:lang w:eastAsia="en-US"/>
        </w:rPr>
        <w:t>ą</w:t>
      </w:r>
      <w:r w:rsidRPr="00A7500B">
        <w:rPr>
          <w:rFonts w:eastAsia="Calibri"/>
          <w:color w:val="000000" w:themeColor="text1"/>
          <w:lang w:eastAsia="en-US"/>
        </w:rPr>
        <w:t xml:space="preserve"> patikslintas sąlygas. Atnaujinto varžymosi procedūra ir </w:t>
      </w:r>
      <w:r w:rsidR="00B701C5" w:rsidRPr="00A7500B">
        <w:rPr>
          <w:rFonts w:eastAsia="Calibri"/>
          <w:color w:val="000000" w:themeColor="text1"/>
          <w:lang w:eastAsia="en-US"/>
        </w:rPr>
        <w:t xml:space="preserve">kitos </w:t>
      </w:r>
      <w:r w:rsidRPr="00A7500B">
        <w:rPr>
          <w:rFonts w:eastAsia="Calibri"/>
          <w:color w:val="000000" w:themeColor="text1"/>
          <w:lang w:eastAsia="en-US"/>
        </w:rPr>
        <w:t>sąlygos nurodytos Preliminariosios sutarties 9 skyriuje.</w:t>
      </w:r>
    </w:p>
    <w:p w14:paraId="67DE1D92" w14:textId="10722A39" w:rsidR="00CF0253" w:rsidRPr="00A7500B" w:rsidRDefault="00CF0253" w:rsidP="00CF0253">
      <w:pPr>
        <w:tabs>
          <w:tab w:val="left" w:pos="540"/>
        </w:tabs>
        <w:spacing w:line="240" w:lineRule="auto"/>
        <w:ind w:left="0" w:right="0" w:firstLine="0"/>
        <w:contextualSpacing/>
        <w:rPr>
          <w:rFonts w:eastAsia="Calibri"/>
          <w:color w:val="000000" w:themeColor="text1"/>
          <w:lang w:eastAsia="en-US"/>
        </w:rPr>
      </w:pPr>
      <w:r w:rsidRPr="00A7500B">
        <w:rPr>
          <w:rFonts w:eastAsia="Calibri"/>
          <w:color w:val="000000" w:themeColor="text1"/>
          <w:lang w:eastAsia="en-US"/>
        </w:rPr>
        <w:t>1.6.</w:t>
      </w:r>
      <w:r w:rsidRPr="00A7500B">
        <w:rPr>
          <w:rFonts w:eastAsia="Calibri"/>
          <w:color w:val="000000" w:themeColor="text1"/>
          <w:lang w:eastAsia="en-US"/>
        </w:rPr>
        <w:tab/>
      </w:r>
      <w:bookmarkStart w:id="1" w:name="_Hlk210918630"/>
      <w:r w:rsidR="00B701C5" w:rsidRPr="00A7500B">
        <w:rPr>
          <w:rFonts w:eastAsia="Calibri"/>
          <w:b/>
          <w:bCs/>
          <w:color w:val="000000" w:themeColor="text1"/>
          <w:lang w:eastAsia="en-US"/>
        </w:rPr>
        <w:t>P</w:t>
      </w:r>
      <w:r w:rsidRPr="00A7500B">
        <w:rPr>
          <w:rFonts w:eastAsia="Calibri"/>
          <w:b/>
          <w:color w:val="000000" w:themeColor="text1"/>
          <w:lang w:eastAsia="en-US"/>
        </w:rPr>
        <w:t>rekės</w:t>
      </w:r>
      <w:r w:rsidRPr="00A7500B">
        <w:rPr>
          <w:rFonts w:eastAsia="Calibri"/>
          <w:color w:val="000000" w:themeColor="text1"/>
          <w:lang w:eastAsia="en-US"/>
        </w:rPr>
        <w:t xml:space="preserve"> – </w:t>
      </w:r>
      <w:r w:rsidR="00405EEC" w:rsidRPr="00A7500B">
        <w:rPr>
          <w:rFonts w:eastAsia="Calibri"/>
          <w:color w:val="000000" w:themeColor="text1"/>
          <w:lang w:eastAsia="en-US"/>
        </w:rPr>
        <w:t>Įvairūs baldai</w:t>
      </w:r>
      <w:r w:rsidR="00170E0C" w:rsidRPr="00A7500B">
        <w:rPr>
          <w:rFonts w:eastAsia="Calibri"/>
          <w:color w:val="000000" w:themeColor="text1"/>
          <w:lang w:eastAsia="en-US"/>
        </w:rPr>
        <w:t>.</w:t>
      </w:r>
      <w:r w:rsidR="004C700D" w:rsidRPr="00A7500B">
        <w:rPr>
          <w:rFonts w:eastAsia="Calibri"/>
          <w:color w:val="000000" w:themeColor="text1"/>
          <w:lang w:eastAsia="en-US"/>
        </w:rPr>
        <w:t xml:space="preserve"> (I pirkimo dalies  prekių grupės: darbo stalai, mobilūs stalčių blokai, rūbų spintos su kabyklomis, knygų laikymo lentynos), II pirkimo dalies prekių grupės: Stelažai, Kabyklos)</w:t>
      </w:r>
      <w:r w:rsidR="00170E0C" w:rsidRPr="00A7500B">
        <w:rPr>
          <w:rFonts w:eastAsia="Calibri"/>
          <w:color w:val="000000" w:themeColor="text1"/>
          <w:lang w:eastAsia="en-US"/>
        </w:rPr>
        <w:t xml:space="preserve"> Orientacinis Prekių</w:t>
      </w:r>
      <w:r w:rsidR="0016441A" w:rsidRPr="00A7500B">
        <w:rPr>
          <w:rFonts w:eastAsia="Calibri"/>
          <w:color w:val="000000" w:themeColor="text1"/>
          <w:lang w:eastAsia="en-US"/>
        </w:rPr>
        <w:t xml:space="preserve"> apimčių</w:t>
      </w:r>
      <w:r w:rsidR="00170E0C" w:rsidRPr="00A7500B">
        <w:rPr>
          <w:rFonts w:eastAsia="Calibri"/>
          <w:color w:val="000000" w:themeColor="text1"/>
          <w:lang w:eastAsia="en-US"/>
        </w:rPr>
        <w:t xml:space="preserve"> sąrašas, skirtas tik Tiekėjų </w:t>
      </w:r>
      <w:r w:rsidR="00B8120F" w:rsidRPr="00A7500B">
        <w:rPr>
          <w:rFonts w:eastAsia="Calibri"/>
          <w:color w:val="000000" w:themeColor="text1"/>
          <w:lang w:eastAsia="en-US"/>
        </w:rPr>
        <w:t>pasiūlymų vertinimui</w:t>
      </w:r>
      <w:r w:rsidR="00170E0C" w:rsidRPr="00A7500B">
        <w:rPr>
          <w:rFonts w:eastAsia="Calibri"/>
          <w:color w:val="000000" w:themeColor="text1"/>
          <w:lang w:eastAsia="en-US"/>
        </w:rPr>
        <w:t xml:space="preserve">, nurodytas šios techninės specifikacijos </w:t>
      </w:r>
      <w:r w:rsidR="00B8120F" w:rsidRPr="00A7500B">
        <w:rPr>
          <w:rFonts w:eastAsia="Calibri"/>
          <w:color w:val="000000" w:themeColor="text1"/>
          <w:lang w:eastAsia="en-US"/>
        </w:rPr>
        <w:t xml:space="preserve">1 </w:t>
      </w:r>
      <w:r w:rsidR="00170E0C" w:rsidRPr="00A7500B">
        <w:rPr>
          <w:rFonts w:eastAsia="Calibri"/>
          <w:color w:val="000000" w:themeColor="text1"/>
          <w:lang w:eastAsia="en-US"/>
        </w:rPr>
        <w:t>priede“</w:t>
      </w:r>
      <w:r w:rsidR="00B8120F" w:rsidRPr="00A7500B">
        <w:rPr>
          <w:color w:val="000000" w:themeColor="text1"/>
        </w:rPr>
        <w:t xml:space="preserve"> </w:t>
      </w:r>
      <w:r w:rsidR="00B8120F" w:rsidRPr="00A7500B">
        <w:rPr>
          <w:rFonts w:eastAsia="Calibri"/>
          <w:color w:val="000000" w:themeColor="text1"/>
          <w:lang w:eastAsia="en-US"/>
        </w:rPr>
        <w:t>Techninės specifikacijos 1 priedas</w:t>
      </w:r>
      <w:r w:rsidR="00170E0C" w:rsidRPr="00A7500B">
        <w:rPr>
          <w:rFonts w:eastAsia="Calibri"/>
          <w:color w:val="000000" w:themeColor="text1"/>
          <w:lang w:eastAsia="en-US"/>
        </w:rPr>
        <w:t>“</w:t>
      </w:r>
      <w:r w:rsidR="00E36EB5" w:rsidRPr="00A7500B">
        <w:rPr>
          <w:rFonts w:eastAsia="Calibri"/>
          <w:color w:val="000000" w:themeColor="text1"/>
          <w:lang w:eastAsia="en-US"/>
        </w:rPr>
        <w:t xml:space="preserve"> </w:t>
      </w:r>
    </w:p>
    <w:bookmarkEnd w:id="1"/>
    <w:p w14:paraId="4F2168F8" w14:textId="73F6BE25" w:rsidR="00CF0253" w:rsidRPr="00A7500B" w:rsidRDefault="00CF0253" w:rsidP="00CF0253">
      <w:pPr>
        <w:tabs>
          <w:tab w:val="left" w:pos="540"/>
        </w:tabs>
        <w:spacing w:line="240" w:lineRule="auto"/>
        <w:ind w:left="0" w:right="0" w:firstLine="0"/>
        <w:contextualSpacing/>
        <w:rPr>
          <w:rFonts w:eastAsia="Calibri"/>
          <w:color w:val="000000" w:themeColor="text1"/>
          <w:lang w:eastAsia="en-US"/>
        </w:rPr>
      </w:pPr>
      <w:r w:rsidRPr="00A7500B">
        <w:rPr>
          <w:rFonts w:eastAsia="Calibri"/>
          <w:color w:val="000000" w:themeColor="text1"/>
          <w:lang w:eastAsia="en-US"/>
        </w:rPr>
        <w:t>1.7.</w:t>
      </w:r>
      <w:r w:rsidRPr="00A7500B">
        <w:rPr>
          <w:rFonts w:eastAsia="Calibri"/>
          <w:color w:val="000000" w:themeColor="text1"/>
          <w:lang w:eastAsia="en-US"/>
        </w:rPr>
        <w:tab/>
      </w:r>
      <w:r w:rsidRPr="00A7500B">
        <w:rPr>
          <w:rFonts w:eastAsia="Calibri"/>
          <w:b/>
          <w:color w:val="000000" w:themeColor="text1"/>
          <w:lang w:eastAsia="en-US"/>
        </w:rPr>
        <w:t>Kitos prekės</w:t>
      </w:r>
      <w:r w:rsidRPr="00A7500B">
        <w:rPr>
          <w:rFonts w:eastAsia="Calibri"/>
          <w:color w:val="000000" w:themeColor="text1"/>
          <w:lang w:eastAsia="en-US"/>
        </w:rPr>
        <w:t xml:space="preserve"> – </w:t>
      </w:r>
      <w:bookmarkStart w:id="2" w:name="_Hlk210918834"/>
      <w:bookmarkStart w:id="3" w:name="_Hlk210918680"/>
      <w:r w:rsidR="0016441A" w:rsidRPr="00A7500B">
        <w:rPr>
          <w:rFonts w:eastAsia="Calibri"/>
          <w:color w:val="000000" w:themeColor="text1"/>
          <w:lang w:eastAsia="en-US"/>
        </w:rPr>
        <w:t>Panašios prekės</w:t>
      </w:r>
      <w:r w:rsidR="007523F5" w:rsidRPr="00A7500B">
        <w:rPr>
          <w:rFonts w:eastAsia="Calibri"/>
          <w:color w:val="000000" w:themeColor="text1"/>
          <w:lang w:eastAsia="en-US"/>
        </w:rPr>
        <w:t xml:space="preserve">, </w:t>
      </w:r>
      <w:r w:rsidR="003A3066" w:rsidRPr="00A7500B">
        <w:rPr>
          <w:color w:val="000000" w:themeColor="text1"/>
          <w:sz w:val="21"/>
          <w:szCs w:val="21"/>
          <w:shd w:val="clear" w:color="auto" w:fill="FFFFFF"/>
        </w:rPr>
        <w:t>tačiau </w:t>
      </w:r>
      <w:r w:rsidR="003A3066" w:rsidRPr="00A7500B">
        <w:rPr>
          <w:rStyle w:val="Strong"/>
          <w:color w:val="000000" w:themeColor="text1"/>
          <w:sz w:val="21"/>
          <w:szCs w:val="21"/>
          <w:u w:val="single"/>
          <w:shd w:val="clear" w:color="auto" w:fill="FFFFFF"/>
        </w:rPr>
        <w:t>kitokių techninių charakteristikų/parametrų</w:t>
      </w:r>
      <w:r w:rsidR="003A3066" w:rsidRPr="00A7500B">
        <w:rPr>
          <w:color w:val="000000" w:themeColor="text1"/>
          <w:sz w:val="21"/>
          <w:szCs w:val="21"/>
          <w:shd w:val="clear" w:color="auto" w:fill="FFFFFF"/>
        </w:rPr>
        <w:t xml:space="preserve"> prekės, </w:t>
      </w:r>
      <w:r w:rsidR="007523F5" w:rsidRPr="00A7500B">
        <w:rPr>
          <w:rFonts w:eastAsia="Calibri"/>
          <w:color w:val="000000" w:themeColor="text1"/>
          <w:lang w:eastAsia="en-US"/>
        </w:rPr>
        <w:t xml:space="preserve">kurių nėra </w:t>
      </w:r>
      <w:r w:rsidR="00EC23CC" w:rsidRPr="00A7500B">
        <w:rPr>
          <w:rFonts w:eastAsia="Calibri"/>
          <w:color w:val="000000" w:themeColor="text1"/>
          <w:lang w:eastAsia="en-US"/>
        </w:rPr>
        <w:t>1 priede“</w:t>
      </w:r>
      <w:r w:rsidR="00EC23CC" w:rsidRPr="00A7500B">
        <w:rPr>
          <w:color w:val="000000" w:themeColor="text1"/>
        </w:rPr>
        <w:t xml:space="preserve"> </w:t>
      </w:r>
      <w:r w:rsidR="00EC23CC" w:rsidRPr="00A7500B">
        <w:rPr>
          <w:rFonts w:eastAsia="Calibri"/>
          <w:color w:val="000000" w:themeColor="text1"/>
          <w:lang w:eastAsia="en-US"/>
        </w:rPr>
        <w:t xml:space="preserve">Techninės specifikacija“ </w:t>
      </w:r>
      <w:bookmarkEnd w:id="2"/>
      <w:r w:rsidR="007523F5" w:rsidRPr="00A7500B">
        <w:rPr>
          <w:rFonts w:eastAsia="Calibri"/>
          <w:color w:val="000000" w:themeColor="text1"/>
          <w:lang w:eastAsia="en-US"/>
        </w:rPr>
        <w:t>ir dėl kurių vykdomas Atnaujintas varžymasis</w:t>
      </w:r>
      <w:r w:rsidR="00CB0B74" w:rsidRPr="00A7500B">
        <w:rPr>
          <w:rFonts w:eastAsia="Calibri"/>
          <w:color w:val="000000" w:themeColor="text1"/>
          <w:lang w:eastAsia="en-US"/>
        </w:rPr>
        <w:t xml:space="preserve"> – teikiamas atnaujintas pasiūlymas</w:t>
      </w:r>
      <w:r w:rsidRPr="00A7500B">
        <w:rPr>
          <w:rFonts w:eastAsia="Calibri"/>
          <w:color w:val="000000" w:themeColor="text1"/>
          <w:lang w:eastAsia="en-US"/>
        </w:rPr>
        <w:t>.</w:t>
      </w:r>
      <w:r w:rsidR="003A3066" w:rsidRPr="00A7500B">
        <w:rPr>
          <w:rFonts w:eastAsia="Calibri"/>
          <w:color w:val="000000" w:themeColor="text1"/>
          <w:lang w:eastAsia="en-US"/>
        </w:rPr>
        <w:t xml:space="preserve"> </w:t>
      </w:r>
      <w:bookmarkEnd w:id="3"/>
    </w:p>
    <w:p w14:paraId="30060460" w14:textId="53F3E642" w:rsidR="003A3066" w:rsidRPr="00A7500B" w:rsidRDefault="003A3066" w:rsidP="00CF0253">
      <w:pPr>
        <w:tabs>
          <w:tab w:val="left" w:pos="540"/>
        </w:tabs>
        <w:spacing w:line="240" w:lineRule="auto"/>
        <w:ind w:left="0" w:right="0" w:firstLine="0"/>
        <w:contextualSpacing/>
        <w:rPr>
          <w:rFonts w:eastAsia="Calibri"/>
          <w:color w:val="000000" w:themeColor="text1"/>
          <w:lang w:eastAsia="en-US"/>
        </w:rPr>
      </w:pPr>
      <w:r w:rsidRPr="00A7500B">
        <w:rPr>
          <w:rStyle w:val="Strong"/>
          <w:color w:val="000000" w:themeColor="text1"/>
          <w:sz w:val="21"/>
          <w:szCs w:val="21"/>
          <w:shd w:val="clear" w:color="auto" w:fill="FFFFFF"/>
        </w:rPr>
        <w:t xml:space="preserve">1.8. </w:t>
      </w:r>
      <w:bookmarkStart w:id="4" w:name="_Hlk210919050"/>
      <w:bookmarkStart w:id="5" w:name="_Hlk210918716"/>
      <w:r w:rsidRPr="005503C6">
        <w:rPr>
          <w:rFonts w:eastAsia="Calibri"/>
          <w:b/>
          <w:color w:val="000000" w:themeColor="text1"/>
          <w:lang w:eastAsia="en-US"/>
        </w:rPr>
        <w:t>Naujos, preliminariojoje sutartyje nenumatytos</w:t>
      </w:r>
      <w:r w:rsidRPr="005503C6">
        <w:rPr>
          <w:rFonts w:eastAsia="Calibri"/>
          <w:bCs/>
          <w:lang w:eastAsia="en-US"/>
        </w:rPr>
        <w:t>,</w:t>
      </w:r>
      <w:r w:rsidRPr="00A7500B">
        <w:rPr>
          <w:color w:val="000000" w:themeColor="text1"/>
          <w:sz w:val="21"/>
          <w:szCs w:val="21"/>
          <w:shd w:val="clear" w:color="auto" w:fill="FFFFFF"/>
        </w:rPr>
        <w:t xml:space="preserve"> </w:t>
      </w:r>
      <w:r w:rsidRPr="005503C6">
        <w:rPr>
          <w:rFonts w:eastAsia="Calibri"/>
          <w:color w:val="000000" w:themeColor="text1"/>
          <w:lang w:eastAsia="en-US"/>
        </w:rPr>
        <w:t xml:space="preserve">tačiau su pirkimo objektu susijusių prekės </w:t>
      </w:r>
      <w:bookmarkEnd w:id="4"/>
      <w:r w:rsidRPr="005503C6">
        <w:rPr>
          <w:rFonts w:eastAsia="Calibri"/>
          <w:color w:val="000000" w:themeColor="text1"/>
          <w:lang w:eastAsia="en-US"/>
        </w:rPr>
        <w:t xml:space="preserve">-  </w:t>
      </w:r>
      <w:r w:rsidRPr="00A7500B">
        <w:rPr>
          <w:rFonts w:eastAsia="Calibri"/>
          <w:color w:val="000000" w:themeColor="text1"/>
          <w:lang w:eastAsia="en-US"/>
        </w:rPr>
        <w:t xml:space="preserve">naujos prekės, kurios  </w:t>
      </w:r>
      <w:r w:rsidRPr="005503C6">
        <w:rPr>
          <w:rFonts w:eastAsia="Calibri"/>
          <w:color w:val="000000" w:themeColor="text1"/>
          <w:lang w:eastAsia="en-US"/>
        </w:rPr>
        <w:t xml:space="preserve">Preliminarios sutarties </w:t>
      </w:r>
      <w:r w:rsidRPr="00A7500B">
        <w:rPr>
          <w:rFonts w:eastAsia="Calibri"/>
          <w:color w:val="000000" w:themeColor="text1"/>
          <w:lang w:eastAsia="en-US"/>
        </w:rPr>
        <w:t xml:space="preserve"> 1 priede“</w:t>
      </w:r>
      <w:r w:rsidRPr="005503C6">
        <w:rPr>
          <w:rFonts w:eastAsia="Calibri"/>
          <w:color w:val="000000" w:themeColor="text1"/>
          <w:lang w:eastAsia="en-US"/>
        </w:rPr>
        <w:t xml:space="preserve"> </w:t>
      </w:r>
      <w:r w:rsidRPr="00A7500B">
        <w:rPr>
          <w:rFonts w:eastAsia="Calibri"/>
          <w:color w:val="000000" w:themeColor="text1"/>
          <w:lang w:eastAsia="en-US"/>
        </w:rPr>
        <w:t>Techninės specifikacija“ nenumatytos, tačiau susijusios su pirkimo objektu ir dėl kurių v</w:t>
      </w:r>
      <w:bookmarkStart w:id="6" w:name="_GoBack"/>
      <w:bookmarkEnd w:id="6"/>
      <w:r w:rsidRPr="00A7500B">
        <w:rPr>
          <w:rFonts w:eastAsia="Calibri"/>
          <w:color w:val="000000" w:themeColor="text1"/>
          <w:lang w:eastAsia="en-US"/>
        </w:rPr>
        <w:t xml:space="preserve">ykdomas Atnaujintas varžymasis – teikiamas atnaujintas pasiūlymas. </w:t>
      </w:r>
      <w:bookmarkStart w:id="7" w:name="_Hlk210919949"/>
      <w:r w:rsidRPr="00A7500B">
        <w:rPr>
          <w:color w:val="000000" w:themeColor="text1"/>
          <w:sz w:val="21"/>
          <w:szCs w:val="21"/>
          <w:shd w:val="clear" w:color="auto" w:fill="FFFFFF"/>
        </w:rPr>
        <w:t>Maksimaliai tokių prekių bus  įsigyjama iki 10 procentų preliminariosios sutarties vertės. </w:t>
      </w:r>
    </w:p>
    <w:bookmarkEnd w:id="5"/>
    <w:bookmarkEnd w:id="7"/>
    <w:p w14:paraId="4FC4C065" w14:textId="0A45D757" w:rsidR="00CF0253" w:rsidRPr="00A7500B" w:rsidRDefault="00CF0253" w:rsidP="00CF0253">
      <w:pPr>
        <w:tabs>
          <w:tab w:val="left" w:pos="540"/>
        </w:tabs>
        <w:spacing w:line="240" w:lineRule="auto"/>
        <w:ind w:left="0" w:right="0" w:firstLine="0"/>
        <w:contextualSpacing/>
        <w:rPr>
          <w:rFonts w:eastAsia="Calibri"/>
          <w:bCs/>
          <w:lang w:eastAsia="en-US"/>
        </w:rPr>
      </w:pPr>
      <w:r w:rsidRPr="00A7500B">
        <w:rPr>
          <w:rFonts w:eastAsia="Calibri"/>
          <w:lang w:eastAsia="en-US"/>
        </w:rPr>
        <w:t>1.8.</w:t>
      </w:r>
      <w:r w:rsidRPr="00A7500B">
        <w:rPr>
          <w:rFonts w:eastAsia="Calibri"/>
          <w:lang w:eastAsia="en-US"/>
        </w:rPr>
        <w:tab/>
      </w:r>
      <w:r w:rsidRPr="00A7500B">
        <w:rPr>
          <w:rFonts w:eastAsia="Calibri"/>
          <w:b/>
          <w:lang w:eastAsia="en-US"/>
        </w:rPr>
        <w:t xml:space="preserve">Užsakymas – </w:t>
      </w:r>
      <w:r w:rsidRPr="00A7500B">
        <w:rPr>
          <w:rFonts w:eastAsia="Calibri"/>
          <w:bCs/>
          <w:lang w:eastAsia="en-US"/>
        </w:rPr>
        <w:t xml:space="preserve">Preliminariosios sutarties ar Pagrindinės sutarties pagrindu Pirkėjo </w:t>
      </w:r>
      <w:r w:rsidR="00861FB8" w:rsidRPr="00A7500B">
        <w:rPr>
          <w:rFonts w:eastAsia="Calibri"/>
          <w:bCs/>
          <w:lang w:eastAsia="en-US"/>
        </w:rPr>
        <w:t xml:space="preserve">Tiekėjams </w:t>
      </w:r>
      <w:r w:rsidRPr="00A7500B">
        <w:rPr>
          <w:rFonts w:eastAsia="Calibri"/>
          <w:bCs/>
          <w:lang w:eastAsia="en-US"/>
        </w:rPr>
        <w:t xml:space="preserve">pateikiama informacija apie </w:t>
      </w:r>
      <w:r w:rsidR="00376600" w:rsidRPr="00A7500B">
        <w:rPr>
          <w:sz w:val="22"/>
          <w:szCs w:val="22"/>
        </w:rPr>
        <w:t>Prekes,  Kitas prekes ar Naujas prekes</w:t>
      </w:r>
      <w:r w:rsidRPr="00A7500B">
        <w:rPr>
          <w:rFonts w:eastAsia="Calibri"/>
          <w:bCs/>
          <w:lang w:eastAsia="en-US"/>
        </w:rPr>
        <w:t>. Užsakymas laikomas gautu Užsakymo išsiuntimo Tiekėjui dieną Preliminarioje sutartyje ar Pagrindinėje sutartyje nurodytais Tiekėjo kontaktais.</w:t>
      </w:r>
    </w:p>
    <w:p w14:paraId="4E7976C6" w14:textId="14D0CAA5" w:rsidR="00F279F4" w:rsidRPr="00A7500B" w:rsidRDefault="00CF0253" w:rsidP="00CF0253">
      <w:pPr>
        <w:tabs>
          <w:tab w:val="left" w:pos="540"/>
        </w:tabs>
        <w:spacing w:line="240" w:lineRule="auto"/>
        <w:ind w:left="0" w:right="0" w:firstLine="0"/>
        <w:contextualSpacing/>
      </w:pPr>
      <w:r w:rsidRPr="00A7500B">
        <w:rPr>
          <w:rFonts w:eastAsia="Calibri"/>
          <w:lang w:eastAsia="en-US"/>
        </w:rPr>
        <w:t xml:space="preserve">1.9. </w:t>
      </w:r>
      <w:r w:rsidR="00F279F4" w:rsidRPr="00A7500B">
        <w:rPr>
          <w:rFonts w:eastAsia="Calibri"/>
          <w:b/>
          <w:bCs/>
          <w:lang w:eastAsia="en-US"/>
        </w:rPr>
        <w:t>Pasiūlymas</w:t>
      </w:r>
      <w:r w:rsidR="00F279F4" w:rsidRPr="00A7500B">
        <w:rPr>
          <w:rFonts w:eastAsia="Calibri"/>
          <w:lang w:eastAsia="en-US"/>
        </w:rPr>
        <w:t xml:space="preserve"> - </w:t>
      </w:r>
      <w:r w:rsidR="00F279F4" w:rsidRPr="00A7500B">
        <w:t>Pirkėjui vykdant viešojo pirkimo procedūras dėl Preliminariosios sutarties sudarymo, Tiekėjo pateiktų dokumentų visuma;</w:t>
      </w:r>
    </w:p>
    <w:p w14:paraId="3DDD6B5D" w14:textId="5B4ECC37" w:rsidR="00CF0253" w:rsidRPr="00A7500B" w:rsidRDefault="00CF0253" w:rsidP="00FD6275">
      <w:pPr>
        <w:numPr>
          <w:ilvl w:val="0"/>
          <w:numId w:val="12"/>
        </w:numPr>
        <w:pBdr>
          <w:top w:val="single" w:sz="8" w:space="1" w:color="auto"/>
          <w:bottom w:val="single" w:sz="8" w:space="1" w:color="auto"/>
        </w:pBdr>
        <w:tabs>
          <w:tab w:val="left" w:pos="284"/>
        </w:tabs>
        <w:spacing w:before="60" w:after="60" w:line="240" w:lineRule="auto"/>
        <w:ind w:left="0" w:right="0" w:firstLine="0"/>
        <w:jc w:val="left"/>
        <w:rPr>
          <w:rFonts w:eastAsia="Calibri"/>
          <w:b/>
          <w:lang w:eastAsia="en-US"/>
        </w:rPr>
      </w:pPr>
      <w:r w:rsidRPr="00A7500B">
        <w:rPr>
          <w:rFonts w:eastAsia="Calibri"/>
          <w:b/>
          <w:lang w:eastAsia="en-US"/>
        </w:rPr>
        <w:t xml:space="preserve">PIRKIMO OBJEKTAS </w:t>
      </w:r>
      <w:r w:rsidR="00FD6275" w:rsidRPr="00A7500B">
        <w:rPr>
          <w:rFonts w:eastAsia="Calibri"/>
          <w:b/>
          <w:lang w:eastAsia="en-US"/>
        </w:rPr>
        <w:t>IR OBJEKTO APIMTYS</w:t>
      </w:r>
    </w:p>
    <w:p w14:paraId="377030A7" w14:textId="02983CD3" w:rsidR="00F054EA" w:rsidRPr="00A7500B"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2</w:t>
      </w:r>
      <w:r w:rsidR="00CF0253" w:rsidRPr="00A7500B">
        <w:rPr>
          <w:rFonts w:eastAsia="Calibri"/>
          <w:lang w:eastAsia="en-US"/>
        </w:rPr>
        <w:t>.1.</w:t>
      </w:r>
      <w:r w:rsidR="00CF0253" w:rsidRPr="00A7500B">
        <w:rPr>
          <w:rFonts w:eastAsia="Calibri"/>
          <w:lang w:eastAsia="en-US"/>
        </w:rPr>
        <w:tab/>
      </w:r>
      <w:r w:rsidR="00F054EA" w:rsidRPr="00A7500B">
        <w:rPr>
          <w:rFonts w:eastAsia="Calibri"/>
          <w:lang w:eastAsia="en-US"/>
        </w:rPr>
        <w:t xml:space="preserve">Pirkimo objektas: </w:t>
      </w:r>
      <w:r w:rsidR="00111708" w:rsidRPr="00A7500B">
        <w:rPr>
          <w:rFonts w:eastAsia="Calibri"/>
          <w:lang w:eastAsia="en-US"/>
        </w:rPr>
        <w:t>į</w:t>
      </w:r>
      <w:r w:rsidR="00DD231D" w:rsidRPr="00A7500B">
        <w:rPr>
          <w:rFonts w:eastAsia="Calibri"/>
          <w:lang w:eastAsia="en-US"/>
        </w:rPr>
        <w:t>vairūs baldai</w:t>
      </w:r>
      <w:r w:rsidR="00490CB6" w:rsidRPr="00A7500B">
        <w:rPr>
          <w:rFonts w:eastAsia="Calibri"/>
          <w:lang w:eastAsia="en-US"/>
        </w:rPr>
        <w:t xml:space="preserve">. </w:t>
      </w:r>
    </w:p>
    <w:p w14:paraId="7A3E05BF" w14:textId="6C1EE93B" w:rsidR="00CF0253" w:rsidRPr="00A7500B"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 xml:space="preserve">2.2. Pirkimo objektas </w:t>
      </w:r>
      <w:r w:rsidR="00CF0253" w:rsidRPr="00A7500B">
        <w:rPr>
          <w:rFonts w:eastAsia="Calibri"/>
          <w:lang w:eastAsia="en-US"/>
        </w:rPr>
        <w:t xml:space="preserve">skaidomas į </w:t>
      </w:r>
      <w:r w:rsidR="004B61B0" w:rsidRPr="00A7500B">
        <w:rPr>
          <w:rFonts w:eastAsia="Calibri"/>
          <w:lang w:eastAsia="en-US"/>
        </w:rPr>
        <w:t xml:space="preserve">2 </w:t>
      </w:r>
      <w:r w:rsidR="00CF0253" w:rsidRPr="00A7500B">
        <w:rPr>
          <w:rFonts w:eastAsia="Calibri"/>
          <w:lang w:eastAsia="en-US"/>
        </w:rPr>
        <w:t>pirkimo objekto dalis</w:t>
      </w:r>
      <w:r w:rsidR="001A77CF" w:rsidRPr="00A7500B">
        <w:rPr>
          <w:rFonts w:eastAsia="Calibri"/>
          <w:lang w:eastAsia="en-US"/>
        </w:rPr>
        <w:t>.</w:t>
      </w:r>
    </w:p>
    <w:p w14:paraId="78E66A33" w14:textId="28797796" w:rsidR="004B61B0" w:rsidRPr="00A7500B" w:rsidRDefault="004B61B0"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2.2.1. I-a pirkimo dalis „Kietieji baldai“.</w:t>
      </w:r>
    </w:p>
    <w:p w14:paraId="572D88AE" w14:textId="094AEB58" w:rsidR="004B61B0" w:rsidRPr="00A7500B" w:rsidRDefault="004B61B0"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2.2.2. II – a pirkimo dalis „Metaliniai baldai“</w:t>
      </w:r>
    </w:p>
    <w:p w14:paraId="5AD4E1E5" w14:textId="1D5B0333" w:rsidR="004B61B0" w:rsidRPr="00A7500B" w:rsidRDefault="00180B49" w:rsidP="004B61B0">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2</w:t>
      </w:r>
      <w:r w:rsidR="00CF0253" w:rsidRPr="00A7500B">
        <w:rPr>
          <w:rFonts w:eastAsia="Calibri"/>
          <w:lang w:eastAsia="en-US"/>
        </w:rPr>
        <w:t>.</w:t>
      </w:r>
      <w:r w:rsidR="00F054EA" w:rsidRPr="00A7500B">
        <w:rPr>
          <w:rFonts w:eastAsia="Calibri"/>
          <w:lang w:eastAsia="en-US"/>
        </w:rPr>
        <w:t>3</w:t>
      </w:r>
      <w:r w:rsidR="00CF0253" w:rsidRPr="00A7500B">
        <w:rPr>
          <w:rFonts w:eastAsia="Calibri"/>
          <w:lang w:eastAsia="en-US"/>
        </w:rPr>
        <w:t xml:space="preserve">. Šiuo pirkimu siekiama sudaryti Preliminariąją sutartį su visais tinkamus ir priimtinus </w:t>
      </w:r>
      <w:r w:rsidR="00C9220A" w:rsidRPr="00A7500B">
        <w:rPr>
          <w:rFonts w:eastAsia="Calibri"/>
          <w:lang w:eastAsia="en-US"/>
        </w:rPr>
        <w:t xml:space="preserve">Pasiūlymus </w:t>
      </w:r>
      <w:r w:rsidR="00CF0253" w:rsidRPr="00A7500B">
        <w:rPr>
          <w:rFonts w:eastAsia="Calibri"/>
          <w:lang w:eastAsia="en-US"/>
        </w:rPr>
        <w:t xml:space="preserve">pateikusiais Tiekėjais kiekvienoje pirkimo dalyje. Bendra įsigytų </w:t>
      </w:r>
      <w:r w:rsidR="00376600" w:rsidRPr="00A7500B">
        <w:rPr>
          <w:sz w:val="22"/>
          <w:szCs w:val="22"/>
        </w:rPr>
        <w:t>Prekių,  Kitų prekių ar Naujų prekių</w:t>
      </w:r>
      <w:r w:rsidR="00376600" w:rsidRPr="00A7500B">
        <w:rPr>
          <w:rFonts w:eastAsia="Calibri"/>
          <w:lang w:eastAsia="en-US"/>
        </w:rPr>
        <w:t xml:space="preserve"> </w:t>
      </w:r>
      <w:r w:rsidR="00CF0253" w:rsidRPr="00A7500B">
        <w:rPr>
          <w:rFonts w:eastAsia="Calibri"/>
          <w:lang w:eastAsia="en-US"/>
        </w:rPr>
        <w:t>kaina pagal būsimą Preliminariąją sutartį per visą Preliminariosios sutarties galiojimo laikotarpį negalės viršyti maksimalios Preliminariosios sutarties vertės</w:t>
      </w:r>
      <w:r w:rsidR="004B61B0" w:rsidRPr="00A7500B">
        <w:rPr>
          <w:rFonts w:eastAsia="Calibri"/>
          <w:lang w:eastAsia="en-US"/>
        </w:rPr>
        <w:t>:</w:t>
      </w:r>
    </w:p>
    <w:p w14:paraId="0F02DEE2" w14:textId="5B5B9EAA" w:rsidR="004B61B0" w:rsidRPr="00A7500B" w:rsidRDefault="004B61B0" w:rsidP="004B61B0">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 xml:space="preserve"> 2.3.1. I objekto dalyje – 450 000,00 EUR be PVM;</w:t>
      </w:r>
    </w:p>
    <w:p w14:paraId="19D7B0A2" w14:textId="64E2D23F" w:rsidR="00CF0253" w:rsidRPr="00A7500B" w:rsidRDefault="004B61B0" w:rsidP="004B61B0">
      <w:pPr>
        <w:pBdr>
          <w:bottom w:val="single" w:sz="6" w:space="1" w:color="auto"/>
        </w:pBdr>
        <w:tabs>
          <w:tab w:val="left" w:pos="567"/>
        </w:tabs>
        <w:spacing w:before="60" w:after="60" w:line="240" w:lineRule="auto"/>
        <w:ind w:left="0" w:right="0" w:firstLine="0"/>
        <w:contextualSpacing/>
        <w:rPr>
          <w:rFonts w:eastAsia="Calibri"/>
          <w:lang w:eastAsia="en-US"/>
        </w:rPr>
      </w:pPr>
      <w:r w:rsidRPr="00A7500B">
        <w:rPr>
          <w:rFonts w:eastAsia="Calibri"/>
          <w:lang w:eastAsia="en-US"/>
        </w:rPr>
        <w:t>2.3.2. II objekto dalyje – 50 000,00 EUR be PVM.</w:t>
      </w:r>
    </w:p>
    <w:p w14:paraId="0FC8D9EF" w14:textId="77777777" w:rsidR="004B61B0" w:rsidRPr="00A7500B" w:rsidRDefault="004B61B0" w:rsidP="004E2F2A">
      <w:pPr>
        <w:pBdr>
          <w:bottom w:val="single" w:sz="6" w:space="1" w:color="auto"/>
        </w:pBdr>
        <w:tabs>
          <w:tab w:val="left" w:pos="567"/>
        </w:tabs>
        <w:spacing w:before="60" w:after="60" w:line="240" w:lineRule="auto"/>
        <w:ind w:left="0" w:right="0" w:firstLine="0"/>
        <w:contextualSpacing/>
        <w:rPr>
          <w:rFonts w:eastAsia="Calibri"/>
          <w:lang w:eastAsia="en-US"/>
        </w:rPr>
      </w:pPr>
    </w:p>
    <w:p w14:paraId="5886909F" w14:textId="5F8228FD" w:rsidR="00FD6275" w:rsidRPr="00A7500B" w:rsidRDefault="001A77CF" w:rsidP="00EC23CC">
      <w:pPr>
        <w:pBdr>
          <w:bottom w:val="single" w:sz="6" w:space="1" w:color="auto"/>
        </w:pBdr>
        <w:tabs>
          <w:tab w:val="left" w:pos="567"/>
        </w:tabs>
        <w:spacing w:before="60" w:after="60" w:line="240" w:lineRule="auto"/>
        <w:ind w:left="0" w:right="0" w:firstLine="0"/>
        <w:contextualSpacing/>
        <w:rPr>
          <w:rFonts w:eastAsia="Calibri"/>
          <w:b/>
          <w:lang w:eastAsia="en-US"/>
        </w:rPr>
      </w:pPr>
      <w:bookmarkStart w:id="8" w:name="_Hlk32911984"/>
      <w:r w:rsidRPr="00A7500B">
        <w:rPr>
          <w:rFonts w:eastAsia="Calibri"/>
          <w:lang w:eastAsia="en-US"/>
        </w:rPr>
        <w:lastRenderedPageBreak/>
        <w:t>3</w:t>
      </w:r>
      <w:r w:rsidR="00CF0253" w:rsidRPr="00A7500B">
        <w:rPr>
          <w:rFonts w:eastAsia="Calibri"/>
          <w:lang w:eastAsia="en-US"/>
        </w:rPr>
        <w:t>.</w:t>
      </w:r>
      <w:bookmarkEnd w:id="8"/>
      <w:r w:rsidR="00EC23CC" w:rsidRPr="00A7500B">
        <w:rPr>
          <w:rFonts w:eastAsia="Calibri"/>
          <w:b/>
          <w:lang w:eastAsia="en-US"/>
        </w:rPr>
        <w:t xml:space="preserve"> </w:t>
      </w:r>
      <w:r w:rsidR="00FD6275" w:rsidRPr="00A7500B">
        <w:rPr>
          <w:rFonts w:eastAsia="Calibri"/>
          <w:b/>
          <w:lang w:eastAsia="en-US"/>
        </w:rPr>
        <w:t>REIKALAVIMAI PIRKIMO OBJEKTUI</w:t>
      </w:r>
    </w:p>
    <w:p w14:paraId="405F9726" w14:textId="3599AAD8" w:rsidR="00FD6275" w:rsidRPr="00A7500B" w:rsidRDefault="00180B49" w:rsidP="00F632DE">
      <w:pPr>
        <w:tabs>
          <w:tab w:val="left" w:pos="709"/>
        </w:tabs>
        <w:autoSpaceDE w:val="0"/>
        <w:autoSpaceDN w:val="0"/>
        <w:adjustRightInd w:val="0"/>
        <w:spacing w:line="240" w:lineRule="auto"/>
        <w:ind w:left="0" w:right="0" w:firstLine="0"/>
        <w:rPr>
          <w:lang w:eastAsia="en-US"/>
        </w:rPr>
      </w:pPr>
      <w:r w:rsidRPr="00A7500B">
        <w:rPr>
          <w:lang w:eastAsia="en-US"/>
        </w:rPr>
        <w:t>3.</w:t>
      </w:r>
      <w:r w:rsidR="001A77CF" w:rsidRPr="00A7500B">
        <w:rPr>
          <w:lang w:eastAsia="en-US"/>
        </w:rPr>
        <w:t>1</w:t>
      </w:r>
      <w:r w:rsidRPr="00A7500B">
        <w:rPr>
          <w:lang w:eastAsia="en-US"/>
        </w:rPr>
        <w:t xml:space="preserve">. </w:t>
      </w:r>
      <w:r w:rsidR="00FD6275" w:rsidRPr="00A7500B">
        <w:rPr>
          <w:lang w:eastAsia="en-US"/>
        </w:rPr>
        <w:t>Prekės</w:t>
      </w:r>
      <w:r w:rsidR="00376600" w:rsidRPr="00A7500B">
        <w:rPr>
          <w:lang w:eastAsia="en-US"/>
        </w:rPr>
        <w:t xml:space="preserve">, </w:t>
      </w:r>
      <w:r w:rsidR="00175F40" w:rsidRPr="00A7500B">
        <w:rPr>
          <w:lang w:eastAsia="en-US"/>
        </w:rPr>
        <w:t>Kitos prekės</w:t>
      </w:r>
      <w:r w:rsidR="00376600" w:rsidRPr="00A7500B">
        <w:rPr>
          <w:lang w:eastAsia="en-US"/>
        </w:rPr>
        <w:t xml:space="preserve"> ar Naujos prekės </w:t>
      </w:r>
      <w:r w:rsidR="00175F40" w:rsidRPr="00A7500B">
        <w:rPr>
          <w:lang w:eastAsia="en-US"/>
        </w:rPr>
        <w:t xml:space="preserve"> </w:t>
      </w:r>
      <w:r w:rsidR="00FD6275" w:rsidRPr="00A7500B">
        <w:rPr>
          <w:lang w:eastAsia="en-US"/>
        </w:rPr>
        <w:t xml:space="preserve">turi būti kokybiškos, atitikti Lietuvos Respublikoje galiojančius standartus ir būti tinkamos naudoti pagal jų tikslinę paskirtį, neturi būti paslėptų </w:t>
      </w:r>
      <w:r w:rsidR="00376600" w:rsidRPr="00A7500B">
        <w:rPr>
          <w:sz w:val="22"/>
          <w:szCs w:val="22"/>
        </w:rPr>
        <w:t>Prekių,  Kitų prekių ar Naujų prekių</w:t>
      </w:r>
      <w:r w:rsidR="00376600" w:rsidRPr="00A7500B">
        <w:rPr>
          <w:lang w:eastAsia="en-US"/>
        </w:rPr>
        <w:t xml:space="preserve"> </w:t>
      </w:r>
      <w:r w:rsidR="00FD6275" w:rsidRPr="00A7500B">
        <w:rPr>
          <w:lang w:eastAsia="en-US"/>
        </w:rPr>
        <w:t xml:space="preserve">trūkumų, dėl kurių </w:t>
      </w:r>
      <w:r w:rsidR="00376600" w:rsidRPr="00A7500B">
        <w:rPr>
          <w:sz w:val="22"/>
          <w:szCs w:val="22"/>
        </w:rPr>
        <w:t>Prekių,  Kitų prekių ar Naujų prekių</w:t>
      </w:r>
      <w:r w:rsidR="00376600" w:rsidRPr="00A7500B">
        <w:rPr>
          <w:lang w:eastAsia="en-US"/>
        </w:rPr>
        <w:t xml:space="preserve"> </w:t>
      </w:r>
      <w:r w:rsidR="00FD6275" w:rsidRPr="00A7500B">
        <w:rPr>
          <w:lang w:eastAsia="en-US"/>
        </w:rPr>
        <w:t xml:space="preserve">nebūtų galima naudoti pagal jų tikslinę paskirtį arba dėl kurių sumažėtų </w:t>
      </w:r>
      <w:r w:rsidR="00376600" w:rsidRPr="00A7500B">
        <w:rPr>
          <w:sz w:val="22"/>
          <w:szCs w:val="22"/>
        </w:rPr>
        <w:t>Prekių,  Kitų prekių ar Naujų prekių</w:t>
      </w:r>
      <w:r w:rsidR="00376600" w:rsidRPr="00A7500B">
        <w:rPr>
          <w:lang w:eastAsia="en-US"/>
        </w:rPr>
        <w:t xml:space="preserve"> </w:t>
      </w:r>
      <w:r w:rsidR="00FD6275" w:rsidRPr="00A7500B">
        <w:rPr>
          <w:lang w:eastAsia="en-US"/>
        </w:rPr>
        <w:t>naudingumas.</w:t>
      </w:r>
    </w:p>
    <w:p w14:paraId="4F96390B" w14:textId="42C1B8C2" w:rsidR="00FD6275" w:rsidRPr="00A7500B" w:rsidRDefault="00180B49" w:rsidP="002A6DCC">
      <w:pPr>
        <w:tabs>
          <w:tab w:val="left" w:pos="851"/>
        </w:tabs>
        <w:autoSpaceDE w:val="0"/>
        <w:autoSpaceDN w:val="0"/>
        <w:adjustRightInd w:val="0"/>
        <w:spacing w:line="240" w:lineRule="auto"/>
        <w:ind w:left="0" w:right="0" w:firstLine="0"/>
        <w:contextualSpacing/>
        <w:rPr>
          <w:lang w:eastAsia="en-US"/>
        </w:rPr>
      </w:pPr>
      <w:r w:rsidRPr="00A7500B">
        <w:rPr>
          <w:lang w:eastAsia="en-US"/>
        </w:rPr>
        <w:t>3.</w:t>
      </w:r>
      <w:r w:rsidR="001A77CF" w:rsidRPr="00A7500B">
        <w:rPr>
          <w:lang w:eastAsia="en-US"/>
        </w:rPr>
        <w:t>2</w:t>
      </w:r>
      <w:r w:rsidRPr="00A7500B">
        <w:rPr>
          <w:lang w:eastAsia="en-US"/>
        </w:rPr>
        <w:t xml:space="preserve">. </w:t>
      </w:r>
      <w:r w:rsidR="00FD6275" w:rsidRPr="00A7500B">
        <w:rPr>
          <w:lang w:eastAsia="en-US"/>
        </w:rPr>
        <w:t xml:space="preserve">Nekokybiškos </w:t>
      </w:r>
      <w:r w:rsidR="00376600" w:rsidRPr="00A7500B">
        <w:rPr>
          <w:sz w:val="22"/>
          <w:szCs w:val="22"/>
        </w:rPr>
        <w:t>Prekes,  Kitas prekes ar Naujas prekes</w:t>
      </w:r>
      <w:r w:rsidR="00376600" w:rsidRPr="00A7500B">
        <w:rPr>
          <w:lang w:eastAsia="en-US"/>
        </w:rPr>
        <w:t xml:space="preserve"> </w:t>
      </w:r>
      <w:r w:rsidR="00FD6275" w:rsidRPr="00A7500B">
        <w:rPr>
          <w:lang w:eastAsia="en-US"/>
        </w:rPr>
        <w:t xml:space="preserve">turi būti pakeičiamos naujomis visą </w:t>
      </w:r>
      <w:r w:rsidR="00376600" w:rsidRPr="00A7500B">
        <w:rPr>
          <w:sz w:val="22"/>
          <w:szCs w:val="22"/>
        </w:rPr>
        <w:t xml:space="preserve">Prekių,  Kitų prekių ar Naujų prekių </w:t>
      </w:r>
      <w:r w:rsidR="00FD6275" w:rsidRPr="00A7500B">
        <w:rPr>
          <w:lang w:eastAsia="en-US"/>
        </w:rPr>
        <w:t>garantinį laikotarpį.</w:t>
      </w:r>
      <w:r w:rsidR="00FD6275" w:rsidRPr="00A7500B">
        <w:rPr>
          <w:rFonts w:eastAsia="Calibri"/>
          <w:color w:val="000000"/>
          <w:lang w:eastAsia="en-US"/>
        </w:rPr>
        <w:t xml:space="preserve"> </w:t>
      </w:r>
    </w:p>
    <w:p w14:paraId="51173CDA" w14:textId="4BC689AE" w:rsidR="00FD6275" w:rsidRPr="00A7500B" w:rsidRDefault="00180B49" w:rsidP="00F632DE">
      <w:pPr>
        <w:tabs>
          <w:tab w:val="left" w:pos="709"/>
        </w:tabs>
        <w:autoSpaceDE w:val="0"/>
        <w:autoSpaceDN w:val="0"/>
        <w:adjustRightInd w:val="0"/>
        <w:spacing w:line="240" w:lineRule="auto"/>
        <w:ind w:left="0" w:right="0" w:firstLine="0"/>
        <w:rPr>
          <w:color w:val="000000"/>
          <w:lang w:eastAsia="en-US"/>
        </w:rPr>
      </w:pPr>
      <w:r w:rsidRPr="00A7500B">
        <w:rPr>
          <w:rFonts w:eastAsia="Calibri"/>
          <w:color w:val="000000"/>
          <w:lang w:eastAsia="en-US"/>
        </w:rPr>
        <w:t>3.</w:t>
      </w:r>
      <w:r w:rsidR="001A77CF" w:rsidRPr="00A7500B">
        <w:rPr>
          <w:rFonts w:eastAsia="Calibri"/>
          <w:color w:val="000000"/>
          <w:lang w:eastAsia="en-US"/>
        </w:rPr>
        <w:t>3</w:t>
      </w:r>
      <w:r w:rsidRPr="00A7500B">
        <w:rPr>
          <w:rFonts w:eastAsia="Calibri"/>
          <w:color w:val="000000"/>
          <w:lang w:eastAsia="en-US"/>
        </w:rPr>
        <w:t xml:space="preserve">. </w:t>
      </w:r>
      <w:r w:rsidR="00FD6275" w:rsidRPr="00A7500B">
        <w:rPr>
          <w:rFonts w:eastAsia="Calibri"/>
          <w:color w:val="000000"/>
          <w:lang w:eastAsia="en-US"/>
        </w:rPr>
        <w:t xml:space="preserve">Visoms </w:t>
      </w:r>
      <w:r w:rsidR="002A6DCC" w:rsidRPr="00A7500B">
        <w:rPr>
          <w:rFonts w:eastAsia="Calibri"/>
          <w:color w:val="000000"/>
          <w:lang w:eastAsia="en-US"/>
        </w:rPr>
        <w:t>Prekėms</w:t>
      </w:r>
      <w:r w:rsidR="00376600" w:rsidRPr="00A7500B">
        <w:rPr>
          <w:rFonts w:eastAsia="Calibri"/>
          <w:color w:val="000000"/>
          <w:lang w:eastAsia="en-US"/>
        </w:rPr>
        <w:t>,</w:t>
      </w:r>
      <w:r w:rsidR="002A6DCC" w:rsidRPr="00A7500B">
        <w:rPr>
          <w:rFonts w:eastAsia="Calibri"/>
          <w:color w:val="000000"/>
          <w:lang w:eastAsia="en-US"/>
        </w:rPr>
        <w:t xml:space="preserve"> Kitoms prekėms</w:t>
      </w:r>
      <w:r w:rsidR="00376600" w:rsidRPr="00A7500B">
        <w:rPr>
          <w:rFonts w:eastAsia="Calibri"/>
          <w:color w:val="000000"/>
          <w:lang w:eastAsia="en-US"/>
        </w:rPr>
        <w:t xml:space="preserve"> ar Naujoms prekėms </w:t>
      </w:r>
      <w:r w:rsidR="00FD6275" w:rsidRPr="00A7500B">
        <w:rPr>
          <w:rFonts w:eastAsia="Calibri"/>
          <w:color w:val="000000"/>
          <w:lang w:eastAsia="en-US"/>
        </w:rPr>
        <w:t xml:space="preserve"> turi būti suteikiama ne mažesnė kaip </w:t>
      </w:r>
      <w:r w:rsidR="000421BD" w:rsidRPr="00A7500B">
        <w:rPr>
          <w:rFonts w:eastAsia="Calibri"/>
          <w:color w:val="000000"/>
          <w:lang w:eastAsia="en-US"/>
        </w:rPr>
        <w:t>12</w:t>
      </w:r>
      <w:r w:rsidR="00FD6275" w:rsidRPr="00A7500B">
        <w:rPr>
          <w:rFonts w:eastAsia="Calibri"/>
          <w:color w:val="000000"/>
          <w:lang w:eastAsia="en-US"/>
        </w:rPr>
        <w:t xml:space="preserve"> mėnesių garantija ir jų kokybė turi atitikti Lietuvos Respublikoje galiojančius kokybės reikalavimus ir gamintojo išduotus kokybės sertifikatus.</w:t>
      </w:r>
    </w:p>
    <w:p w14:paraId="03865995" w14:textId="5BE6FA3F" w:rsidR="00FD6275" w:rsidRPr="00A7500B" w:rsidRDefault="00180B49" w:rsidP="00FD6275">
      <w:pPr>
        <w:tabs>
          <w:tab w:val="left" w:pos="709"/>
        </w:tabs>
        <w:autoSpaceDE w:val="0"/>
        <w:autoSpaceDN w:val="0"/>
        <w:adjustRightInd w:val="0"/>
        <w:spacing w:line="240" w:lineRule="auto"/>
        <w:ind w:left="0" w:right="0" w:firstLine="0"/>
        <w:rPr>
          <w:lang w:eastAsia="en-US"/>
        </w:rPr>
      </w:pPr>
      <w:bookmarkStart w:id="9" w:name="_Hlk90294012"/>
      <w:r w:rsidRPr="00A7500B">
        <w:rPr>
          <w:rFonts w:eastAsia="Calibri"/>
          <w:color w:val="000000"/>
          <w:lang w:eastAsia="en-US"/>
        </w:rPr>
        <w:t>3.</w:t>
      </w:r>
      <w:r w:rsidR="001A77CF" w:rsidRPr="00A7500B">
        <w:rPr>
          <w:rFonts w:eastAsia="Calibri"/>
          <w:color w:val="000000"/>
          <w:lang w:eastAsia="en-US"/>
        </w:rPr>
        <w:t>4</w:t>
      </w:r>
      <w:r w:rsidRPr="00A7500B">
        <w:rPr>
          <w:rFonts w:eastAsia="Calibri"/>
          <w:color w:val="000000"/>
          <w:lang w:eastAsia="en-US"/>
        </w:rPr>
        <w:t xml:space="preserve">. </w:t>
      </w:r>
      <w:r w:rsidR="00FD6275" w:rsidRPr="00A7500B">
        <w:rPr>
          <w:rFonts w:eastAsia="Calibri"/>
          <w:color w:val="000000"/>
          <w:lang w:eastAsia="en-US"/>
        </w:rPr>
        <w:t xml:space="preserve">Garantinis </w:t>
      </w:r>
      <w:r w:rsidR="00376600" w:rsidRPr="00A7500B">
        <w:rPr>
          <w:sz w:val="22"/>
          <w:szCs w:val="22"/>
        </w:rPr>
        <w:t xml:space="preserve">Prekių,  Kitų prekių ar Naujų prekių </w:t>
      </w:r>
      <w:r w:rsidR="00FD6275" w:rsidRPr="00A7500B">
        <w:rPr>
          <w:rFonts w:eastAsia="Calibri"/>
          <w:color w:val="000000"/>
          <w:lang w:eastAsia="en-US"/>
        </w:rPr>
        <w:t xml:space="preserve">laikotarpis skaičiuojamas nuo </w:t>
      </w:r>
      <w:r w:rsidR="00376600" w:rsidRPr="00A7500B">
        <w:rPr>
          <w:sz w:val="22"/>
          <w:szCs w:val="22"/>
        </w:rPr>
        <w:t>Prekių,  Kitų prekių ar Naujų prekių</w:t>
      </w:r>
      <w:r w:rsidR="00376600" w:rsidRPr="00A7500B">
        <w:rPr>
          <w:rFonts w:eastAsia="Calibri"/>
          <w:color w:val="000000"/>
          <w:lang w:eastAsia="en-US"/>
        </w:rPr>
        <w:t xml:space="preserve"> </w:t>
      </w:r>
      <w:r w:rsidR="00FD6275" w:rsidRPr="00A7500B">
        <w:rPr>
          <w:rFonts w:eastAsia="Calibri"/>
          <w:color w:val="000000"/>
          <w:lang w:eastAsia="en-US"/>
        </w:rPr>
        <w:t xml:space="preserve">sumontavimo ar pakeitimo į remontuojamą transporto priemonę ar mechanizmą laiko, bet ne nuo </w:t>
      </w:r>
      <w:r w:rsidR="00376600" w:rsidRPr="00A7500B">
        <w:rPr>
          <w:sz w:val="22"/>
          <w:szCs w:val="22"/>
        </w:rPr>
        <w:t>Prekių,  Kitų prekių ar Naujų prekių</w:t>
      </w:r>
      <w:r w:rsidR="00376600" w:rsidRPr="00A7500B">
        <w:rPr>
          <w:rFonts w:eastAsia="Calibri"/>
          <w:color w:val="000000"/>
          <w:lang w:eastAsia="en-US"/>
        </w:rPr>
        <w:t xml:space="preserve"> </w:t>
      </w:r>
      <w:r w:rsidR="00FD6275" w:rsidRPr="00A7500B">
        <w:rPr>
          <w:rFonts w:eastAsia="Calibri"/>
          <w:color w:val="000000"/>
          <w:lang w:eastAsia="en-US"/>
        </w:rPr>
        <w:t>pirkimo laiko.</w:t>
      </w:r>
      <w:bookmarkEnd w:id="9"/>
    </w:p>
    <w:p w14:paraId="1450B5E4" w14:textId="748F5A1A" w:rsidR="00FD6275" w:rsidRPr="00A7500B" w:rsidRDefault="00180B49" w:rsidP="00FD6275">
      <w:pPr>
        <w:pBdr>
          <w:bottom w:val="single" w:sz="6" w:space="1" w:color="auto"/>
        </w:pBdr>
        <w:tabs>
          <w:tab w:val="left" w:pos="567"/>
        </w:tabs>
        <w:spacing w:before="60" w:after="60" w:line="240" w:lineRule="auto"/>
        <w:ind w:left="0" w:right="0" w:firstLine="0"/>
        <w:contextualSpacing/>
        <w:rPr>
          <w:rFonts w:eastAsia="Calibri"/>
          <w:color w:val="FF0000"/>
          <w:lang w:eastAsia="en-US"/>
        </w:rPr>
      </w:pPr>
      <w:r w:rsidRPr="00A7500B">
        <w:rPr>
          <w:rFonts w:eastAsia="Calibri"/>
          <w:color w:val="000000"/>
          <w:lang w:eastAsia="en-US"/>
        </w:rPr>
        <w:t>3.</w:t>
      </w:r>
      <w:r w:rsidR="001A77CF" w:rsidRPr="00A7500B">
        <w:rPr>
          <w:rFonts w:eastAsia="Calibri"/>
          <w:color w:val="000000"/>
          <w:lang w:eastAsia="en-US"/>
        </w:rPr>
        <w:t>5</w:t>
      </w:r>
      <w:r w:rsidRPr="00A7500B">
        <w:rPr>
          <w:rFonts w:eastAsia="Calibri"/>
          <w:color w:val="000000"/>
          <w:lang w:eastAsia="en-US"/>
        </w:rPr>
        <w:t xml:space="preserve">. </w:t>
      </w:r>
      <w:r w:rsidR="00FD6275" w:rsidRPr="00A7500B">
        <w:rPr>
          <w:rFonts w:eastAsia="Calibri"/>
          <w:lang w:eastAsia="en-US"/>
        </w:rPr>
        <w:t xml:space="preserve">Pareikalavus Pirkėjui, Tiekėjas privalo atgal priimti nepanaudotas ir nepažeistas iš Tiekėjo pirktas </w:t>
      </w:r>
      <w:r w:rsidR="00376600" w:rsidRPr="00A7500B">
        <w:rPr>
          <w:sz w:val="22"/>
          <w:szCs w:val="22"/>
        </w:rPr>
        <w:t>Prekes,  Kitas prekes ar Naujas prekes</w:t>
      </w:r>
      <w:r w:rsidR="00376600" w:rsidRPr="00A7500B">
        <w:rPr>
          <w:rFonts w:eastAsia="Calibri"/>
          <w:lang w:eastAsia="en-US"/>
        </w:rPr>
        <w:t xml:space="preserve"> </w:t>
      </w:r>
      <w:r w:rsidR="00FD6275" w:rsidRPr="00A7500B">
        <w:rPr>
          <w:rFonts w:eastAsia="Calibri"/>
          <w:lang w:eastAsia="en-US"/>
        </w:rPr>
        <w:t xml:space="preserve">12 mėnesių laikotarpyje, nuo </w:t>
      </w:r>
      <w:r w:rsidR="00376600" w:rsidRPr="00A7500B">
        <w:rPr>
          <w:sz w:val="22"/>
          <w:szCs w:val="22"/>
        </w:rPr>
        <w:t>Prekių,  Kitų prekių ar Naujų prekių</w:t>
      </w:r>
      <w:r w:rsidR="00376600" w:rsidRPr="00A7500B">
        <w:rPr>
          <w:rFonts w:eastAsia="Calibri"/>
          <w:lang w:eastAsia="en-US"/>
        </w:rPr>
        <w:t xml:space="preserve"> </w:t>
      </w:r>
      <w:r w:rsidR="00FD6275" w:rsidRPr="00A7500B">
        <w:rPr>
          <w:rFonts w:eastAsia="Calibri"/>
          <w:lang w:eastAsia="en-US"/>
        </w:rPr>
        <w:t xml:space="preserve">įsigijimo iš Tiekėjo datos, ir/arba likus 5 darbo dienoms iki </w:t>
      </w:r>
      <w:r w:rsidR="0013445B" w:rsidRPr="00A7500B">
        <w:rPr>
          <w:rFonts w:eastAsia="Calibri"/>
          <w:lang w:eastAsia="en-US"/>
        </w:rPr>
        <w:t xml:space="preserve">Preliminariosios ar </w:t>
      </w:r>
      <w:r w:rsidR="00FD6275" w:rsidRPr="00A7500B">
        <w:rPr>
          <w:rFonts w:eastAsia="Calibri"/>
          <w:lang w:eastAsia="en-US"/>
        </w:rPr>
        <w:t xml:space="preserve">Pagrindinės sutarties termino pabaigos, jeigu dėl tam tikrų </w:t>
      </w:r>
      <w:r w:rsidR="00376600" w:rsidRPr="00A7500B">
        <w:rPr>
          <w:sz w:val="22"/>
          <w:szCs w:val="22"/>
        </w:rPr>
        <w:t>Prekių,  Kitų prekių ar Naujų prekių</w:t>
      </w:r>
      <w:r w:rsidR="00376600" w:rsidRPr="00A7500B">
        <w:rPr>
          <w:rFonts w:eastAsia="Calibri"/>
          <w:lang w:eastAsia="en-US"/>
        </w:rPr>
        <w:t xml:space="preserve"> </w:t>
      </w:r>
      <w:r w:rsidR="00FD6275" w:rsidRPr="00A7500B">
        <w:rPr>
          <w:rFonts w:eastAsia="Calibri"/>
          <w:lang w:eastAsia="en-US"/>
        </w:rPr>
        <w:t>grąžinimo užsakymo metu nebuvo susitarta kitaip</w:t>
      </w:r>
      <w:r w:rsidR="00FD6275" w:rsidRPr="00A7500B">
        <w:rPr>
          <w:rFonts w:eastAsia="Calibri"/>
          <w:color w:val="FF0000"/>
          <w:lang w:eastAsia="en-US"/>
        </w:rPr>
        <w:t>.</w:t>
      </w:r>
    </w:p>
    <w:p w14:paraId="75D78E4D" w14:textId="12FDCF37" w:rsidR="00CF0253" w:rsidRPr="00A7500B" w:rsidRDefault="00A8355F" w:rsidP="00FA3518">
      <w:pPr>
        <w:pBdr>
          <w:top w:val="single" w:sz="4" w:space="1" w:color="auto"/>
          <w:bottom w:val="single" w:sz="4" w:space="1" w:color="auto"/>
        </w:pBdr>
        <w:tabs>
          <w:tab w:val="left" w:pos="284"/>
          <w:tab w:val="left" w:pos="360"/>
        </w:tabs>
        <w:spacing w:before="60" w:after="60" w:line="240" w:lineRule="auto"/>
        <w:ind w:left="0" w:right="0" w:firstLine="0"/>
        <w:jc w:val="left"/>
        <w:rPr>
          <w:rFonts w:eastAsia="Calibri"/>
          <w:b/>
          <w:lang w:eastAsia="en-US"/>
        </w:rPr>
      </w:pPr>
      <w:r w:rsidRPr="00A7500B">
        <w:rPr>
          <w:rFonts w:eastAsia="Calibri"/>
          <w:b/>
          <w:lang w:eastAsia="en-US"/>
        </w:rPr>
        <w:t xml:space="preserve">4. </w:t>
      </w:r>
      <w:r w:rsidR="00180B49" w:rsidRPr="00A7500B">
        <w:rPr>
          <w:rFonts w:eastAsia="Calibri"/>
          <w:b/>
          <w:lang w:eastAsia="en-US"/>
        </w:rPr>
        <w:t xml:space="preserve">SUTARTINIŲ ĮSIPAREIGOJIMŲ VYKDYMO TVARKA IR TERMINAI </w:t>
      </w:r>
    </w:p>
    <w:p w14:paraId="5C53BB3C" w14:textId="4A91A721" w:rsidR="00F83DD8" w:rsidRPr="00A7500B" w:rsidRDefault="00A8355F" w:rsidP="00A8355F">
      <w:pPr>
        <w:tabs>
          <w:tab w:val="left" w:pos="567"/>
        </w:tabs>
        <w:spacing w:before="60" w:after="60" w:line="240" w:lineRule="auto"/>
        <w:ind w:left="0" w:right="0" w:firstLine="0"/>
        <w:rPr>
          <w:rFonts w:eastAsia="Calibri"/>
          <w:lang w:eastAsia="en-US"/>
        </w:rPr>
      </w:pPr>
      <w:r w:rsidRPr="00A7500B">
        <w:rPr>
          <w:rFonts w:eastAsia="Calibri"/>
          <w:lang w:eastAsia="en-US"/>
        </w:rPr>
        <w:t>4.1.</w:t>
      </w:r>
      <w:r w:rsidR="0013445B" w:rsidRPr="00A7500B">
        <w:rPr>
          <w:rFonts w:eastAsia="Calibri"/>
          <w:lang w:eastAsia="en-US"/>
        </w:rPr>
        <w:t xml:space="preserve"> </w:t>
      </w:r>
      <w:r w:rsidR="00F83DD8" w:rsidRPr="00A7500B">
        <w:rPr>
          <w:rFonts w:eastAsia="Calibri"/>
          <w:lang w:eastAsia="en-US"/>
        </w:rPr>
        <w:t>Dėl Prekių įsigijimo nebus vykdoma atnaujinto varžymosi procedūra. Prekės bus perkamos Preliminariosios sutarties 9 skyriuje nurodyta tvarka ir sąlygomis.</w:t>
      </w:r>
    </w:p>
    <w:p w14:paraId="5573CFCD" w14:textId="679CDD17" w:rsidR="00F83DD8" w:rsidRPr="00A7500B" w:rsidRDefault="00A8355F" w:rsidP="00FA3518">
      <w:pPr>
        <w:tabs>
          <w:tab w:val="left" w:pos="0"/>
        </w:tabs>
        <w:spacing w:before="60" w:after="60" w:line="240" w:lineRule="auto"/>
        <w:ind w:left="0" w:right="0" w:firstLine="0"/>
        <w:rPr>
          <w:rFonts w:eastAsia="Calibri"/>
          <w:lang w:eastAsia="en-US"/>
        </w:rPr>
      </w:pPr>
      <w:r w:rsidRPr="00A7500B">
        <w:rPr>
          <w:rFonts w:eastAsia="Calibri"/>
          <w:lang w:eastAsia="en-US"/>
        </w:rPr>
        <w:t>4.2.</w:t>
      </w:r>
      <w:r w:rsidR="0013445B" w:rsidRPr="00A7500B">
        <w:rPr>
          <w:rFonts w:eastAsia="Calibri"/>
          <w:lang w:eastAsia="en-US"/>
        </w:rPr>
        <w:t xml:space="preserve"> </w:t>
      </w:r>
      <w:r w:rsidR="00F83DD8" w:rsidRPr="00A7500B">
        <w:rPr>
          <w:rFonts w:eastAsia="Calibri"/>
          <w:lang w:eastAsia="en-US"/>
        </w:rPr>
        <w:t xml:space="preserve">Dėl Kitų </w:t>
      </w:r>
      <w:r w:rsidR="00376600" w:rsidRPr="00A7500B">
        <w:rPr>
          <w:rFonts w:eastAsia="Calibri"/>
          <w:lang w:eastAsia="en-US"/>
        </w:rPr>
        <w:t xml:space="preserve">ar Naujų </w:t>
      </w:r>
      <w:r w:rsidR="00F83DD8" w:rsidRPr="00A7500B">
        <w:rPr>
          <w:rFonts w:eastAsia="Calibri"/>
          <w:lang w:eastAsia="en-US"/>
        </w:rPr>
        <w:t xml:space="preserve">prekių įsigijimo bus vykdoma atnaujinto </w:t>
      </w:r>
      <w:r w:rsidR="00F03D7A" w:rsidRPr="00A7500B">
        <w:rPr>
          <w:rFonts w:eastAsia="Calibri"/>
          <w:lang w:eastAsia="en-US"/>
        </w:rPr>
        <w:t>pasiūlymo</w:t>
      </w:r>
      <w:r w:rsidR="00F83DD8" w:rsidRPr="00A7500B">
        <w:rPr>
          <w:rFonts w:eastAsia="Calibri"/>
          <w:lang w:eastAsia="en-US"/>
        </w:rPr>
        <w:t xml:space="preserve"> procedūra. Atnaujinto </w:t>
      </w:r>
      <w:r w:rsidR="00F03D7A" w:rsidRPr="00A7500B">
        <w:rPr>
          <w:rFonts w:eastAsia="Calibri"/>
          <w:lang w:eastAsia="en-US"/>
        </w:rPr>
        <w:t>pasiūlymo</w:t>
      </w:r>
      <w:r w:rsidR="00FA3518" w:rsidRPr="00A7500B">
        <w:rPr>
          <w:rFonts w:eastAsia="Calibri"/>
          <w:lang w:eastAsia="en-US"/>
        </w:rPr>
        <w:t xml:space="preserve"> </w:t>
      </w:r>
      <w:r w:rsidR="00F83DD8" w:rsidRPr="00A7500B">
        <w:rPr>
          <w:rFonts w:eastAsia="Calibri"/>
          <w:lang w:eastAsia="en-US"/>
        </w:rPr>
        <w:t>procedūra, tvarka ir sąlygos aprašyta Preliminariosios sutarties 9 skyriuje.</w:t>
      </w:r>
    </w:p>
    <w:p w14:paraId="7BB7FEFD" w14:textId="62A714A7" w:rsidR="004B7A89" w:rsidRPr="00A7500B" w:rsidRDefault="00A8355F" w:rsidP="00A8355F">
      <w:pPr>
        <w:tabs>
          <w:tab w:val="left" w:pos="567"/>
        </w:tabs>
        <w:spacing w:before="60" w:after="60" w:line="240" w:lineRule="auto"/>
        <w:ind w:left="0" w:right="0" w:firstLine="0"/>
        <w:rPr>
          <w:rFonts w:eastAsia="Calibri"/>
          <w:lang w:eastAsia="en-US"/>
        </w:rPr>
      </w:pPr>
      <w:r w:rsidRPr="00A7500B">
        <w:rPr>
          <w:rFonts w:eastAsia="Calibri"/>
          <w:lang w:eastAsia="en-US"/>
        </w:rPr>
        <w:t>4.3.</w:t>
      </w:r>
      <w:r w:rsidR="0013445B" w:rsidRPr="00A7500B">
        <w:rPr>
          <w:rFonts w:eastAsia="Calibri"/>
          <w:lang w:eastAsia="en-US"/>
        </w:rPr>
        <w:t xml:space="preserve"> </w:t>
      </w:r>
      <w:r w:rsidR="00CF0253" w:rsidRPr="00A7500B">
        <w:rPr>
          <w:rFonts w:eastAsia="Calibri"/>
          <w:lang w:eastAsia="en-US"/>
        </w:rPr>
        <w:t xml:space="preserve">Tiekėjas </w:t>
      </w:r>
      <w:r w:rsidR="00AF75A3" w:rsidRPr="00A7500B">
        <w:rPr>
          <w:rFonts w:eastAsia="Calibri"/>
          <w:lang w:eastAsia="en-US"/>
        </w:rPr>
        <w:t xml:space="preserve">privalo </w:t>
      </w:r>
      <w:r w:rsidR="00CF0253" w:rsidRPr="00A7500B">
        <w:rPr>
          <w:rFonts w:eastAsia="Calibri"/>
          <w:lang w:eastAsia="en-US"/>
        </w:rPr>
        <w:t>savo lėšomis</w:t>
      </w:r>
      <w:r w:rsidR="00AF75A3" w:rsidRPr="00A7500B">
        <w:rPr>
          <w:rFonts w:eastAsia="Calibri"/>
          <w:lang w:eastAsia="en-US"/>
        </w:rPr>
        <w:t xml:space="preserve"> pristatyti </w:t>
      </w:r>
      <w:r w:rsidR="00376600" w:rsidRPr="00A7500B">
        <w:rPr>
          <w:sz w:val="22"/>
          <w:szCs w:val="22"/>
        </w:rPr>
        <w:t>Prekes,  Kitas prekes ar Naujas prekes</w:t>
      </w:r>
      <w:r w:rsidR="00376600" w:rsidRPr="00A7500B">
        <w:rPr>
          <w:rFonts w:eastAsia="Calibri"/>
          <w:lang w:eastAsia="en-US"/>
        </w:rPr>
        <w:t xml:space="preserve"> </w:t>
      </w:r>
      <w:r w:rsidR="00AF75A3" w:rsidRPr="00A7500B">
        <w:rPr>
          <w:rFonts w:eastAsia="Calibri"/>
          <w:lang w:eastAsia="en-US"/>
        </w:rPr>
        <w:t>Pirkėjo darbo laiku (I-</w:t>
      </w:r>
      <w:r w:rsidR="00043797" w:rsidRPr="00A7500B">
        <w:rPr>
          <w:rFonts w:eastAsia="Calibri"/>
          <w:lang w:eastAsia="en-US"/>
        </w:rPr>
        <w:t>I</w:t>
      </w:r>
      <w:r w:rsidR="00AF75A3" w:rsidRPr="00A7500B">
        <w:rPr>
          <w:rFonts w:eastAsia="Calibri"/>
          <w:lang w:eastAsia="en-US"/>
        </w:rPr>
        <w:t xml:space="preserve">V </w:t>
      </w:r>
      <w:r w:rsidR="00FA3518" w:rsidRPr="00A7500B">
        <w:rPr>
          <w:rFonts w:eastAsia="Calibri"/>
          <w:lang w:eastAsia="en-US"/>
        </w:rPr>
        <w:t>8</w:t>
      </w:r>
      <w:r w:rsidR="00AF75A3" w:rsidRPr="00A7500B">
        <w:rPr>
          <w:rFonts w:eastAsia="Calibri"/>
          <w:lang w:eastAsia="en-US"/>
        </w:rPr>
        <w:t>:00</w:t>
      </w:r>
      <w:r w:rsidR="00FA3518" w:rsidRPr="00A7500B">
        <w:rPr>
          <w:rFonts w:eastAsia="Calibri"/>
          <w:lang w:eastAsia="en-US"/>
        </w:rPr>
        <w:t>-</w:t>
      </w:r>
      <w:r w:rsidR="00AF75A3" w:rsidRPr="00A7500B">
        <w:rPr>
          <w:rFonts w:eastAsia="Calibri"/>
          <w:lang w:eastAsia="en-US"/>
        </w:rPr>
        <w:t>16:00</w:t>
      </w:r>
      <w:r w:rsidR="00FA3518" w:rsidRPr="00A7500B">
        <w:rPr>
          <w:rFonts w:eastAsia="Calibri"/>
          <w:lang w:eastAsia="en-US"/>
        </w:rPr>
        <w:t> </w:t>
      </w:r>
      <w:r w:rsidR="00AF75A3" w:rsidRPr="00A7500B">
        <w:rPr>
          <w:rFonts w:eastAsia="Calibri"/>
          <w:lang w:eastAsia="en-US"/>
        </w:rPr>
        <w:t>val.,</w:t>
      </w:r>
      <w:r w:rsidR="00043797" w:rsidRPr="00A7500B">
        <w:rPr>
          <w:rFonts w:eastAsia="Calibri"/>
          <w:lang w:eastAsia="en-US"/>
        </w:rPr>
        <w:t xml:space="preserve"> V </w:t>
      </w:r>
      <w:r w:rsidR="00FA3518" w:rsidRPr="00A7500B">
        <w:rPr>
          <w:rFonts w:eastAsia="Calibri"/>
          <w:lang w:eastAsia="en-US"/>
        </w:rPr>
        <w:t>8</w:t>
      </w:r>
      <w:r w:rsidR="00043797" w:rsidRPr="00A7500B">
        <w:rPr>
          <w:rFonts w:eastAsia="Calibri"/>
          <w:lang w:eastAsia="en-US"/>
        </w:rPr>
        <w:t>:00</w:t>
      </w:r>
      <w:r w:rsidR="00FA3518" w:rsidRPr="00A7500B">
        <w:rPr>
          <w:rFonts w:eastAsia="Calibri"/>
          <w:lang w:eastAsia="en-US"/>
        </w:rPr>
        <w:t>-</w:t>
      </w:r>
      <w:r w:rsidR="00043797" w:rsidRPr="00A7500B">
        <w:rPr>
          <w:rFonts w:eastAsia="Calibri"/>
          <w:lang w:eastAsia="en-US"/>
        </w:rPr>
        <w:t>15:00</w:t>
      </w:r>
      <w:r w:rsidR="00AF75A3" w:rsidRPr="00A7500B">
        <w:rPr>
          <w:rFonts w:eastAsia="Calibri"/>
          <w:lang w:eastAsia="en-US"/>
        </w:rPr>
        <w:t xml:space="preserve">) </w:t>
      </w:r>
      <w:r w:rsidR="00CF0253" w:rsidRPr="00A7500B">
        <w:rPr>
          <w:rFonts w:eastAsia="Calibri"/>
          <w:lang w:eastAsia="en-US"/>
        </w:rPr>
        <w:t xml:space="preserve">vienu </w:t>
      </w:r>
      <w:r w:rsidR="00FA3518" w:rsidRPr="00A7500B">
        <w:rPr>
          <w:rFonts w:eastAsia="Calibri"/>
          <w:lang w:eastAsia="en-US"/>
        </w:rPr>
        <w:t xml:space="preserve">fakulteto ar instituto, ar apgyvendinimo centro </w:t>
      </w:r>
      <w:r w:rsidR="00CF0253" w:rsidRPr="00A7500B">
        <w:rPr>
          <w:rFonts w:eastAsia="Calibri"/>
          <w:lang w:eastAsia="en-US"/>
        </w:rPr>
        <w:t>iš adresų</w:t>
      </w:r>
      <w:r w:rsidR="00FA3518" w:rsidRPr="00A7500B">
        <w:rPr>
          <w:rFonts w:eastAsia="Calibri"/>
          <w:lang w:eastAsia="en-US"/>
        </w:rPr>
        <w:t>,</w:t>
      </w:r>
      <w:r w:rsidR="00CF0253" w:rsidRPr="00A7500B">
        <w:rPr>
          <w:rFonts w:eastAsia="Calibri"/>
          <w:lang w:eastAsia="en-US"/>
        </w:rPr>
        <w:t xml:space="preserve"> nurodytu Užsakymo metu</w:t>
      </w:r>
      <w:r w:rsidR="005058CC" w:rsidRPr="00A7500B">
        <w:rPr>
          <w:rFonts w:eastAsia="Calibri"/>
          <w:lang w:eastAsia="en-US"/>
        </w:rPr>
        <w:t xml:space="preserve">. Adresai nurodyti </w:t>
      </w:r>
      <w:hyperlink r:id="rId8" w:history="1">
        <w:r w:rsidR="008549F9" w:rsidRPr="00A7500B">
          <w:rPr>
            <w:rStyle w:val="Hyperlink"/>
            <w:rFonts w:eastAsia="Calibri"/>
            <w:lang w:eastAsia="en-US"/>
          </w:rPr>
          <w:t>https://ktu.edu</w:t>
        </w:r>
      </w:hyperlink>
      <w:r w:rsidR="008549F9" w:rsidRPr="00A7500B">
        <w:rPr>
          <w:rFonts w:eastAsia="Calibri"/>
          <w:lang w:eastAsia="en-US"/>
        </w:rPr>
        <w:t>.</w:t>
      </w:r>
    </w:p>
    <w:p w14:paraId="014EDCA4" w14:textId="1D8AE17B" w:rsidR="00672067" w:rsidRPr="00A7500B" w:rsidRDefault="00CF12C0" w:rsidP="00137519">
      <w:pPr>
        <w:spacing w:line="240" w:lineRule="auto"/>
        <w:ind w:left="0" w:right="0" w:firstLine="0"/>
        <w:contextualSpacing/>
        <w:rPr>
          <w:rFonts w:eastAsia="Calibri"/>
          <w:lang w:eastAsia="en-US"/>
        </w:rPr>
      </w:pPr>
      <w:r w:rsidRPr="00A7500B">
        <w:rPr>
          <w:rFonts w:eastAsia="Calibri"/>
          <w:lang w:eastAsia="en-US"/>
        </w:rPr>
        <w:t xml:space="preserve">4.4. </w:t>
      </w:r>
      <w:r w:rsidR="00AF75A3" w:rsidRPr="00A7500B">
        <w:rPr>
          <w:rFonts w:eastAsia="Calibri"/>
          <w:b/>
          <w:color w:val="000000" w:themeColor="text1"/>
          <w:lang w:eastAsia="en-US"/>
        </w:rPr>
        <w:t>Prekės tur</w:t>
      </w:r>
      <w:r w:rsidR="00244077" w:rsidRPr="00A7500B">
        <w:rPr>
          <w:rFonts w:eastAsia="Calibri"/>
          <w:b/>
          <w:color w:val="000000" w:themeColor="text1"/>
          <w:lang w:eastAsia="en-US"/>
        </w:rPr>
        <w:t>i</w:t>
      </w:r>
      <w:r w:rsidR="00AF75A3" w:rsidRPr="00A7500B">
        <w:rPr>
          <w:rFonts w:eastAsia="Calibri"/>
          <w:b/>
          <w:color w:val="000000" w:themeColor="text1"/>
          <w:lang w:eastAsia="en-US"/>
        </w:rPr>
        <w:t xml:space="preserve"> būti pristatomos ne vėliau kaip per </w:t>
      </w:r>
      <w:r w:rsidR="002E60FB" w:rsidRPr="00A7500B">
        <w:rPr>
          <w:rFonts w:eastAsia="Calibri"/>
          <w:b/>
          <w:color w:val="000000" w:themeColor="text1"/>
          <w:lang w:eastAsia="en-US"/>
        </w:rPr>
        <w:t xml:space="preserve">20 kalendorinių dienų </w:t>
      </w:r>
      <w:r w:rsidR="00AF75A3" w:rsidRPr="00A7500B">
        <w:rPr>
          <w:rFonts w:eastAsia="Calibri"/>
          <w:b/>
          <w:color w:val="000000" w:themeColor="text1"/>
          <w:lang w:eastAsia="en-US"/>
        </w:rPr>
        <w:t xml:space="preserve"> nuo</w:t>
      </w:r>
      <w:r w:rsidR="00AF75A3" w:rsidRPr="00A7500B">
        <w:rPr>
          <w:rFonts w:eastAsia="Calibri"/>
          <w:color w:val="000000" w:themeColor="text1"/>
          <w:lang w:eastAsia="en-US"/>
        </w:rPr>
        <w:t xml:space="preserve"> </w:t>
      </w:r>
      <w:r w:rsidR="00AF75A3" w:rsidRPr="00A7500B">
        <w:rPr>
          <w:rFonts w:eastAsia="Calibri"/>
          <w:lang w:eastAsia="en-US"/>
        </w:rPr>
        <w:t xml:space="preserve">Užsakymo pateikimo </w:t>
      </w:r>
      <w:r w:rsidR="005503C6" w:rsidRPr="005503C6">
        <w:rPr>
          <w:rFonts w:eastAsia="Calibri"/>
          <w:lang w:eastAsia="en-US"/>
        </w:rPr>
        <w:t>dienos</w:t>
      </w:r>
      <w:r w:rsidR="00AF75A3" w:rsidRPr="005503C6">
        <w:rPr>
          <w:rFonts w:eastAsia="Calibri"/>
          <w:lang w:eastAsia="en-US"/>
        </w:rPr>
        <w:t>.</w:t>
      </w:r>
      <w:r w:rsidR="00AF75A3" w:rsidRPr="00A7500B">
        <w:rPr>
          <w:rFonts w:eastAsia="Calibri"/>
          <w:lang w:eastAsia="en-US"/>
        </w:rPr>
        <w:t xml:space="preserve"> </w:t>
      </w:r>
    </w:p>
    <w:p w14:paraId="66533CD5" w14:textId="61886702" w:rsidR="00AF75A3" w:rsidRPr="00A7500B" w:rsidRDefault="00244077" w:rsidP="00137519">
      <w:pPr>
        <w:pStyle w:val="ListParagraph"/>
        <w:numPr>
          <w:ilvl w:val="1"/>
          <w:numId w:val="21"/>
        </w:numPr>
        <w:tabs>
          <w:tab w:val="left" w:pos="567"/>
        </w:tabs>
        <w:spacing w:line="240" w:lineRule="auto"/>
        <w:ind w:left="0" w:right="0" w:firstLine="0"/>
        <w:rPr>
          <w:rFonts w:eastAsia="Calibri"/>
          <w:lang w:eastAsia="en-US"/>
        </w:rPr>
      </w:pPr>
      <w:r w:rsidRPr="00A7500B">
        <w:rPr>
          <w:rFonts w:eastAsia="Calibri"/>
          <w:lang w:eastAsia="en-US"/>
        </w:rPr>
        <w:t xml:space="preserve">Kitų prekių pristatymo laikotarpis bus nurodytas Atnaujinto </w:t>
      </w:r>
      <w:r w:rsidR="00EF6EA3" w:rsidRPr="00A7500B">
        <w:rPr>
          <w:rFonts w:eastAsia="Calibri"/>
          <w:lang w:eastAsia="en-US"/>
        </w:rPr>
        <w:t>pasiūlymo pateikimo</w:t>
      </w:r>
      <w:r w:rsidRPr="00A7500B">
        <w:rPr>
          <w:rFonts w:eastAsia="Calibri"/>
          <w:lang w:eastAsia="en-US"/>
        </w:rPr>
        <w:t xml:space="preserve"> metu</w:t>
      </w:r>
      <w:r w:rsidR="00AF75A3" w:rsidRPr="00A7500B">
        <w:rPr>
          <w:rFonts w:eastAsia="Calibri"/>
          <w:lang w:eastAsia="en-US"/>
        </w:rPr>
        <w:t>.</w:t>
      </w:r>
    </w:p>
    <w:p w14:paraId="7FC05AD6" w14:textId="64684519" w:rsidR="00CF0253" w:rsidRPr="00A7500B" w:rsidRDefault="00CF12C0" w:rsidP="001A77CF">
      <w:pPr>
        <w:pStyle w:val="ListParagraph"/>
        <w:tabs>
          <w:tab w:val="left" w:pos="0"/>
        </w:tabs>
        <w:spacing w:line="240" w:lineRule="auto"/>
        <w:ind w:left="0" w:right="0" w:firstLine="0"/>
        <w:rPr>
          <w:rFonts w:eastAsia="Calibri"/>
          <w:lang w:eastAsia="en-US"/>
        </w:rPr>
      </w:pPr>
      <w:r w:rsidRPr="00A7500B">
        <w:rPr>
          <w:rFonts w:eastAsia="Calibri"/>
          <w:lang w:eastAsia="en-US"/>
        </w:rPr>
        <w:t xml:space="preserve">4.6. </w:t>
      </w:r>
      <w:r w:rsidR="00D332D3" w:rsidRPr="00A7500B">
        <w:rPr>
          <w:rFonts w:eastAsia="Calibri"/>
          <w:lang w:eastAsia="en-US"/>
        </w:rPr>
        <w:t xml:space="preserve"> </w:t>
      </w:r>
      <w:r w:rsidR="00CF0253" w:rsidRPr="00A7500B">
        <w:rPr>
          <w:rFonts w:eastAsia="Calibri"/>
          <w:lang w:eastAsia="en-US"/>
        </w:rPr>
        <w:t>Su Prekėmis</w:t>
      </w:r>
      <w:r w:rsidR="00376600" w:rsidRPr="00A7500B">
        <w:rPr>
          <w:rFonts w:eastAsia="Calibri"/>
          <w:lang w:eastAsia="en-US"/>
        </w:rPr>
        <w:t>,</w:t>
      </w:r>
      <w:r w:rsidR="00D9584E" w:rsidRPr="00A7500B">
        <w:rPr>
          <w:rFonts w:eastAsia="Calibri"/>
          <w:lang w:eastAsia="en-US"/>
        </w:rPr>
        <w:t xml:space="preserve"> Kitomis</w:t>
      </w:r>
      <w:r w:rsidR="00376600" w:rsidRPr="00A7500B">
        <w:rPr>
          <w:rFonts w:eastAsia="Calibri"/>
          <w:lang w:eastAsia="en-US"/>
        </w:rPr>
        <w:t xml:space="preserve"> ar Naujomis </w:t>
      </w:r>
      <w:r w:rsidR="00D9584E" w:rsidRPr="00A7500B">
        <w:rPr>
          <w:rFonts w:eastAsia="Calibri"/>
          <w:lang w:eastAsia="en-US"/>
        </w:rPr>
        <w:t xml:space="preserve"> prekėmis </w:t>
      </w:r>
      <w:r w:rsidR="00CF0253" w:rsidRPr="00A7500B">
        <w:rPr>
          <w:rFonts w:eastAsia="Calibri"/>
          <w:lang w:eastAsia="en-US"/>
        </w:rPr>
        <w:t>turi būti pateikiama visa Prekių</w:t>
      </w:r>
      <w:r w:rsidR="00376600" w:rsidRPr="00A7500B">
        <w:rPr>
          <w:rFonts w:eastAsia="Calibri"/>
          <w:lang w:eastAsia="en-US"/>
        </w:rPr>
        <w:t xml:space="preserve">, </w:t>
      </w:r>
      <w:r w:rsidR="00D9584E" w:rsidRPr="00A7500B">
        <w:rPr>
          <w:rFonts w:eastAsia="Calibri"/>
          <w:lang w:eastAsia="en-US"/>
        </w:rPr>
        <w:t xml:space="preserve"> Kitų prekių </w:t>
      </w:r>
      <w:r w:rsidR="00376600" w:rsidRPr="00A7500B">
        <w:rPr>
          <w:rFonts w:eastAsia="Calibri"/>
          <w:lang w:eastAsia="en-US"/>
        </w:rPr>
        <w:t xml:space="preserve"> ar Naujų prekių </w:t>
      </w:r>
      <w:r w:rsidR="00CF0253" w:rsidRPr="00A7500B">
        <w:rPr>
          <w:rFonts w:eastAsia="Calibri"/>
          <w:lang w:eastAsia="en-US"/>
        </w:rPr>
        <w:t>gamintojo pridedama (komplektuojama) dokumentacija.</w:t>
      </w:r>
    </w:p>
    <w:p w14:paraId="42329FE9" w14:textId="62F751B9" w:rsidR="00D332D3" w:rsidRPr="00A7500B" w:rsidRDefault="00D332D3" w:rsidP="00137519">
      <w:pPr>
        <w:tabs>
          <w:tab w:val="left" w:pos="426"/>
          <w:tab w:val="left" w:pos="567"/>
          <w:tab w:val="left" w:pos="851"/>
        </w:tabs>
        <w:spacing w:line="240" w:lineRule="auto"/>
        <w:ind w:left="0" w:right="0" w:firstLine="0"/>
        <w:rPr>
          <w:rFonts w:eastAsia="Calibri"/>
          <w:lang w:eastAsia="en-US"/>
        </w:rPr>
      </w:pPr>
      <w:r w:rsidRPr="00A7500B">
        <w:rPr>
          <w:rFonts w:eastAsia="Calibri"/>
          <w:lang w:eastAsia="en-US"/>
        </w:rPr>
        <w:t xml:space="preserve">4.9. </w:t>
      </w:r>
      <w:r w:rsidR="00CF0253" w:rsidRPr="00A7500B">
        <w:rPr>
          <w:rFonts w:eastAsia="Calibri"/>
          <w:lang w:eastAsia="en-US"/>
        </w:rPr>
        <w:t xml:space="preserve">Dokumentai teikiami Pirkėjui lietuvių kalba, jeigu raštu nesutarta kitaip. </w:t>
      </w:r>
    </w:p>
    <w:p w14:paraId="03C45C2B" w14:textId="70A553F3" w:rsidR="006B68C8" w:rsidRPr="00A7500B" w:rsidRDefault="00D332D3" w:rsidP="00137519">
      <w:pPr>
        <w:tabs>
          <w:tab w:val="left" w:pos="426"/>
          <w:tab w:val="left" w:pos="567"/>
          <w:tab w:val="left" w:pos="851"/>
        </w:tabs>
        <w:spacing w:line="240" w:lineRule="auto"/>
        <w:ind w:left="0" w:right="0" w:firstLine="0"/>
        <w:rPr>
          <w:rFonts w:eastAsia="Calibri"/>
          <w:lang w:eastAsia="en-US"/>
        </w:rPr>
      </w:pPr>
      <w:r w:rsidRPr="00A7500B">
        <w:rPr>
          <w:rFonts w:eastAsia="Calibri"/>
          <w:lang w:eastAsia="en-US"/>
        </w:rPr>
        <w:t xml:space="preserve">4.10. </w:t>
      </w:r>
      <w:r w:rsidR="006B68C8" w:rsidRPr="00A7500B">
        <w:rPr>
          <w:rFonts w:eastAsia="Calibri"/>
          <w:lang w:eastAsia="en-US"/>
        </w:rPr>
        <w:t xml:space="preserve">Preliminarioji sutartis galioja </w:t>
      </w:r>
      <w:r w:rsidR="001526CD" w:rsidRPr="00A7500B">
        <w:rPr>
          <w:rFonts w:eastAsia="Calibri"/>
          <w:lang w:eastAsia="en-US"/>
        </w:rPr>
        <w:t>12</w:t>
      </w:r>
      <w:r w:rsidR="006B68C8" w:rsidRPr="00A7500B">
        <w:rPr>
          <w:rFonts w:eastAsia="Calibri"/>
          <w:lang w:eastAsia="en-US"/>
        </w:rPr>
        <w:t xml:space="preserve"> (</w:t>
      </w:r>
      <w:r w:rsidR="001526CD" w:rsidRPr="00A7500B">
        <w:rPr>
          <w:rFonts w:eastAsia="Calibri"/>
          <w:lang w:eastAsia="en-US"/>
        </w:rPr>
        <w:t>dvylika</w:t>
      </w:r>
      <w:r w:rsidR="006B68C8" w:rsidRPr="00A7500B">
        <w:rPr>
          <w:rFonts w:eastAsia="Calibri"/>
          <w:lang w:eastAsia="en-US"/>
        </w:rPr>
        <w:t xml:space="preserve">)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w:t>
      </w:r>
      <w:r w:rsidR="001526CD" w:rsidRPr="00A7500B">
        <w:rPr>
          <w:rFonts w:eastAsia="Calibri"/>
          <w:lang w:eastAsia="en-US"/>
        </w:rPr>
        <w:t>48</w:t>
      </w:r>
      <w:r w:rsidR="006B68C8" w:rsidRPr="00A7500B">
        <w:rPr>
          <w:rFonts w:eastAsia="Calibri"/>
          <w:lang w:eastAsia="en-US"/>
        </w:rPr>
        <w:t xml:space="preserve"> mėnesiai.</w:t>
      </w:r>
    </w:p>
    <w:p w14:paraId="34B74B3E" w14:textId="11927DC7" w:rsidR="009A51EF" w:rsidRPr="00A7500B" w:rsidRDefault="00D332D3" w:rsidP="00137519">
      <w:pPr>
        <w:spacing w:line="240" w:lineRule="auto"/>
        <w:ind w:left="0" w:right="0" w:firstLine="0"/>
        <w:rPr>
          <w:rFonts w:eastAsia="Calibri"/>
          <w:color w:val="000000" w:themeColor="text1"/>
          <w:lang w:eastAsia="en-US"/>
        </w:rPr>
      </w:pPr>
      <w:r w:rsidRPr="00A7500B">
        <w:rPr>
          <w:rFonts w:eastAsia="Calibri"/>
          <w:lang w:eastAsia="en-US"/>
        </w:rPr>
        <w:t>4.</w:t>
      </w:r>
      <w:r w:rsidRPr="00A7500B">
        <w:rPr>
          <w:rFonts w:eastAsia="Calibri"/>
          <w:color w:val="000000" w:themeColor="text1"/>
          <w:lang w:eastAsia="en-US"/>
        </w:rPr>
        <w:t xml:space="preserve">11. </w:t>
      </w:r>
      <w:r w:rsidR="006B68C8" w:rsidRPr="00A7500B">
        <w:rPr>
          <w:rFonts w:eastAsia="Calibri"/>
          <w:color w:val="000000" w:themeColor="text1"/>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1526CD" w:rsidRPr="00A7500B">
        <w:rPr>
          <w:rFonts w:eastAsia="Calibri"/>
          <w:color w:val="000000" w:themeColor="text1"/>
          <w:lang w:eastAsia="en-US"/>
        </w:rPr>
        <w:t>3</w:t>
      </w:r>
      <w:r w:rsidR="006B68C8" w:rsidRPr="00A7500B">
        <w:rPr>
          <w:rFonts w:eastAsia="Calibri"/>
          <w:color w:val="000000" w:themeColor="text1"/>
          <w:lang w:eastAsia="en-US"/>
        </w:rPr>
        <w:t xml:space="preserve"> (</w:t>
      </w:r>
      <w:r w:rsidR="001526CD" w:rsidRPr="00A7500B">
        <w:rPr>
          <w:rFonts w:eastAsia="Calibri"/>
          <w:color w:val="000000" w:themeColor="text1"/>
          <w:lang w:eastAsia="en-US"/>
        </w:rPr>
        <w:t>tris</w:t>
      </w:r>
      <w:r w:rsidR="006B68C8" w:rsidRPr="00A7500B">
        <w:rPr>
          <w:rFonts w:eastAsia="Calibri"/>
          <w:color w:val="000000" w:themeColor="text1"/>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64AB4A4" w:rsidR="00CF0253" w:rsidRPr="00A7500B" w:rsidRDefault="007B7C17" w:rsidP="00137519">
      <w:pPr>
        <w:tabs>
          <w:tab w:val="left" w:pos="426"/>
        </w:tabs>
        <w:spacing w:line="240" w:lineRule="auto"/>
        <w:ind w:left="0" w:right="0" w:firstLine="0"/>
        <w:contextualSpacing/>
        <w:rPr>
          <w:rFonts w:eastAsia="Calibri"/>
          <w:color w:val="00B050"/>
        </w:rPr>
      </w:pPr>
      <w:r w:rsidRPr="00A7500B">
        <w:rPr>
          <w:rFonts w:eastAsia="Calibri"/>
          <w:color w:val="00B050"/>
        </w:rPr>
        <w:t>4.12. Aplinkosauginiai reikalavimai</w:t>
      </w:r>
      <w:r w:rsidR="007A3426" w:rsidRPr="00A7500B">
        <w:rPr>
          <w:rFonts w:eastAsia="Calibri"/>
          <w:color w:val="00B050"/>
        </w:rPr>
        <w:t xml:space="preserve"> </w:t>
      </w:r>
      <w:r w:rsidR="00341ADA" w:rsidRPr="00A7500B">
        <w:rPr>
          <w:rFonts w:eastAsia="Calibri"/>
          <w:color w:val="00B050"/>
        </w:rPr>
        <w:t>baldams</w:t>
      </w:r>
    </w:p>
    <w:p w14:paraId="1B00B83E" w14:textId="59809C56" w:rsidR="00341ADA" w:rsidRPr="00A7500B" w:rsidRDefault="00341ADA" w:rsidP="00341ADA">
      <w:pPr>
        <w:autoSpaceDE w:val="0"/>
        <w:autoSpaceDN w:val="0"/>
        <w:adjustRightInd w:val="0"/>
        <w:spacing w:line="240" w:lineRule="auto"/>
        <w:ind w:left="0" w:right="0" w:firstLine="0"/>
        <w:rPr>
          <w:rFonts w:eastAsia="Calibri"/>
          <w:color w:val="00B050"/>
        </w:rPr>
      </w:pPr>
      <w:r w:rsidRPr="00A7500B">
        <w:rPr>
          <w:rFonts w:eastAsia="CIDFont+F2"/>
          <w:color w:val="00B050"/>
          <w:lang w:eastAsia="en-US"/>
        </w:rPr>
        <w:t>4.12.1. 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Šioje techninėje specifikacijoje nustatyti minimalūs aplinkosauginiai kriterijai yra privalomi (</w:t>
      </w:r>
      <w:r w:rsidRPr="00A7500B">
        <w:rPr>
          <w:rFonts w:eastAsia="CIDFont+F2"/>
          <w:color w:val="00B050"/>
          <w:u w:val="single"/>
          <w:lang w:eastAsia="en-US"/>
        </w:rPr>
        <w:t>Tiekėjas Užsakovui</w:t>
      </w:r>
      <w:r w:rsidR="0050514C" w:rsidRPr="00A7500B">
        <w:rPr>
          <w:rFonts w:eastAsia="CIDFont+F2"/>
          <w:color w:val="00B050"/>
          <w:u w:val="single"/>
          <w:lang w:eastAsia="en-US"/>
        </w:rPr>
        <w:t xml:space="preserve"> pareikalavus</w:t>
      </w:r>
      <w:r w:rsidRPr="00A7500B">
        <w:rPr>
          <w:rFonts w:eastAsia="CIDFont+F2"/>
          <w:color w:val="00B050"/>
          <w:u w:val="single"/>
          <w:lang w:eastAsia="en-US"/>
        </w:rPr>
        <w:t xml:space="preserve"> Prekių pristatymo metu turi pateikti dokumentus, patvirtinančius atitiktį aplinkosauginiams reikalavimams) </w:t>
      </w:r>
      <w:r w:rsidRPr="00A7500B">
        <w:rPr>
          <w:rFonts w:eastAsia="CIDFont+F2"/>
          <w:color w:val="00B050"/>
          <w:lang w:eastAsia="en-US"/>
        </w:rPr>
        <w:t>:</w:t>
      </w:r>
    </w:p>
    <w:p w14:paraId="57E2B672" w14:textId="4E40DBD8" w:rsidR="00341ADA" w:rsidRPr="00A7500B" w:rsidRDefault="00341ADA" w:rsidP="00341ADA">
      <w:pPr>
        <w:ind w:left="0" w:firstLine="0"/>
        <w:rPr>
          <w:color w:val="00B050"/>
        </w:rPr>
      </w:pPr>
      <w:r w:rsidRPr="00A7500B">
        <w:rPr>
          <w:rFonts w:eastAsia="CIDFont+F2"/>
          <w:color w:val="00B050"/>
          <w:lang w:eastAsia="en-US"/>
        </w:rPr>
        <w:lastRenderedPageBreak/>
        <w:t xml:space="preserve">4.12.2. </w:t>
      </w:r>
      <w:r w:rsidRPr="00A7500B">
        <w:rPr>
          <w:color w:val="00B050"/>
        </w:rPr>
        <w:t>ne mažiau kaip 80 proc. balduose naudojamos medienos, medienos medžiagų ir gaminių turi būti iš miškų, sertifikuotų naudojant FSC ar PEFC miškų sertifikavimo sistemas arba lygiavertes sertifikavimo sistemas;</w:t>
      </w:r>
    </w:p>
    <w:p w14:paraId="2F7E16EC" w14:textId="67843FEE" w:rsidR="00341ADA" w:rsidRPr="00A7500B" w:rsidRDefault="00341ADA" w:rsidP="00341ADA">
      <w:pPr>
        <w:spacing w:line="240" w:lineRule="auto"/>
        <w:ind w:left="0" w:right="0" w:firstLine="0"/>
        <w:rPr>
          <w:color w:val="00B050"/>
        </w:rPr>
      </w:pPr>
      <w:bookmarkStart w:id="10" w:name="part_3c7dfaaa7ed945ef85a6720b560b2b71"/>
      <w:bookmarkEnd w:id="10"/>
      <w:r w:rsidRPr="00A7500B">
        <w:rPr>
          <w:rFonts w:eastAsia="CIDFont+F2"/>
          <w:color w:val="00B050"/>
          <w:lang w:eastAsia="en-US"/>
        </w:rPr>
        <w:t xml:space="preserve">4.12.3. </w:t>
      </w:r>
      <w:r w:rsidRPr="00A7500B">
        <w:rPr>
          <w:color w:val="00B050"/>
        </w:rPr>
        <w:t>visos plastikinės dalys, kurių masė ≥ 50 g, turi būti paženklintos kaip tinkamos perdirbti pagal LST EN ISO 11469 „Bendrasis plastikinių gaminių identifikavimas ir ženklinimas“ (toliau – LST EN ISO 11469) ar lygiavertį standartą;</w:t>
      </w:r>
    </w:p>
    <w:p w14:paraId="1342179B" w14:textId="08647FA6" w:rsidR="00341ADA" w:rsidRPr="00A7500B" w:rsidRDefault="00341ADA" w:rsidP="00341ADA">
      <w:pPr>
        <w:spacing w:line="240" w:lineRule="auto"/>
        <w:ind w:left="0" w:right="0" w:firstLine="0"/>
        <w:rPr>
          <w:color w:val="00B050"/>
        </w:rPr>
      </w:pPr>
      <w:bookmarkStart w:id="11" w:name="part_be3a2319a9ae48d58a22480dcc4d09b2"/>
      <w:bookmarkEnd w:id="11"/>
      <w:r w:rsidRPr="00A7500B">
        <w:rPr>
          <w:rFonts w:eastAsia="CIDFont+F2"/>
          <w:color w:val="00B050"/>
          <w:lang w:eastAsia="en-US"/>
        </w:rPr>
        <w:t xml:space="preserve">4.12.4. </w:t>
      </w:r>
      <w:r w:rsidRPr="00A7500B">
        <w:rPr>
          <w:color w:val="00B050"/>
        </w:rPr>
        <w:t>jei baldo kamšalo sudėtyje naudojamos sintetinės poliesterio medžiagos, jų sudėtyje turi būti dalis perdirbtų medžiagų;</w:t>
      </w:r>
    </w:p>
    <w:p w14:paraId="69904DCD" w14:textId="4FCF71EE" w:rsidR="00341ADA" w:rsidRPr="00A7500B" w:rsidRDefault="00341ADA" w:rsidP="00341ADA">
      <w:pPr>
        <w:spacing w:line="240" w:lineRule="auto"/>
        <w:ind w:left="0" w:right="0" w:firstLine="0"/>
        <w:rPr>
          <w:color w:val="00B050"/>
        </w:rPr>
      </w:pPr>
      <w:bookmarkStart w:id="12" w:name="part_1be0ca34d9c840cd84abbe7cd6a9b497"/>
      <w:bookmarkEnd w:id="12"/>
      <w:r w:rsidRPr="00A7500B">
        <w:rPr>
          <w:rFonts w:eastAsia="CIDFont+F2"/>
          <w:color w:val="00B050"/>
          <w:lang w:eastAsia="en-US"/>
        </w:rPr>
        <w:t xml:space="preserve">4.12.5. </w:t>
      </w:r>
      <w:r w:rsidRPr="00A7500B">
        <w:rPr>
          <w:color w:val="00B050"/>
        </w:rPr>
        <w:t>paviršiams dengti naudojamuose produktuose:</w:t>
      </w:r>
    </w:p>
    <w:p w14:paraId="6005B006" w14:textId="71A80644" w:rsidR="00341ADA" w:rsidRPr="00A7500B" w:rsidRDefault="00341ADA" w:rsidP="00341ADA">
      <w:pPr>
        <w:spacing w:line="240" w:lineRule="auto"/>
        <w:ind w:left="0" w:right="0" w:firstLine="0"/>
        <w:rPr>
          <w:color w:val="00B050"/>
        </w:rPr>
      </w:pPr>
      <w:bookmarkStart w:id="13" w:name="part_2daa3eaef79e411ba8b7694b4db60765"/>
      <w:bookmarkEnd w:id="13"/>
      <w:r w:rsidRPr="00A7500B">
        <w:rPr>
          <w:rFonts w:eastAsia="CIDFont+F2"/>
          <w:color w:val="00B050"/>
          <w:lang w:eastAsia="en-US"/>
        </w:rPr>
        <w:t>4.12.5</w:t>
      </w:r>
      <w:r w:rsidRPr="00A7500B">
        <w:rPr>
          <w:color w:val="00B05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53ECE5D" w14:textId="2B9419B2" w:rsidR="00341ADA" w:rsidRPr="00A7500B" w:rsidRDefault="00341ADA" w:rsidP="00341ADA">
      <w:pPr>
        <w:spacing w:line="240" w:lineRule="auto"/>
        <w:ind w:left="0" w:right="0" w:firstLine="0"/>
        <w:rPr>
          <w:color w:val="00B050"/>
        </w:rPr>
      </w:pPr>
      <w:bookmarkStart w:id="14" w:name="part_834e6a46052a4997b13429fe4c71d90f"/>
      <w:bookmarkEnd w:id="14"/>
      <w:r w:rsidRPr="00A7500B">
        <w:rPr>
          <w:rFonts w:eastAsia="CIDFont+F2"/>
          <w:color w:val="00B050"/>
          <w:lang w:eastAsia="en-US"/>
        </w:rPr>
        <w:t>4.12.5.</w:t>
      </w:r>
      <w:r w:rsidRPr="00A7500B">
        <w:rPr>
          <w:color w:val="00B050"/>
        </w:rPr>
        <w:t>2. neturi būti daugiau kaip 5 proc. masės lakiųjų organinių junginių (LOJ);</w:t>
      </w:r>
    </w:p>
    <w:p w14:paraId="657FAD1C" w14:textId="0876140F" w:rsidR="00341ADA" w:rsidRPr="00A7500B" w:rsidRDefault="00341ADA" w:rsidP="00341ADA">
      <w:pPr>
        <w:spacing w:line="240" w:lineRule="auto"/>
        <w:ind w:left="0" w:right="0" w:firstLine="0"/>
        <w:rPr>
          <w:color w:val="00B050"/>
        </w:rPr>
      </w:pPr>
      <w:bookmarkStart w:id="15" w:name="part_4f7b0612ddf8486f8c380426a83123b0"/>
      <w:bookmarkEnd w:id="15"/>
      <w:r w:rsidRPr="00A7500B">
        <w:rPr>
          <w:rFonts w:eastAsia="CIDFont+F2"/>
          <w:color w:val="00B050"/>
          <w:lang w:eastAsia="en-US"/>
        </w:rPr>
        <w:t>4.12.5</w:t>
      </w:r>
      <w:r w:rsidRPr="00A7500B">
        <w:rPr>
          <w:color w:val="00B050"/>
        </w:rPr>
        <w:t>.3. neturi būti chromo (VI) junginių;</w:t>
      </w:r>
    </w:p>
    <w:p w14:paraId="6E20F784" w14:textId="7BE4EFC0" w:rsidR="00341ADA" w:rsidRPr="00A7500B" w:rsidRDefault="00341ADA" w:rsidP="00341ADA">
      <w:pPr>
        <w:spacing w:line="240" w:lineRule="auto"/>
        <w:ind w:left="0" w:right="0" w:firstLine="0"/>
        <w:rPr>
          <w:color w:val="000000"/>
        </w:rPr>
      </w:pPr>
      <w:bookmarkStart w:id="16" w:name="part_ab6804d2dd8548c7a125c20f98804747"/>
      <w:bookmarkEnd w:id="16"/>
      <w:r w:rsidRPr="00A7500B">
        <w:rPr>
          <w:rFonts w:eastAsia="CIDFont+F2"/>
          <w:color w:val="00B050"/>
          <w:lang w:eastAsia="en-US"/>
        </w:rPr>
        <w:t>4.12.5</w:t>
      </w:r>
      <w:r w:rsidRPr="00A7500B">
        <w:rPr>
          <w:color w:val="00B050"/>
        </w:rPr>
        <w:t xml:space="preserve">.4. </w:t>
      </w:r>
      <w:proofErr w:type="spellStart"/>
      <w:r w:rsidRPr="00A7500B">
        <w:rPr>
          <w:color w:val="00B050"/>
        </w:rPr>
        <w:t>formaldehido</w:t>
      </w:r>
      <w:proofErr w:type="spellEnd"/>
      <w:r w:rsidRPr="00A7500B">
        <w:rPr>
          <w:color w:val="00B050"/>
        </w:rPr>
        <w:t xml:space="preserve"> išmetamieji teršalai neturi viršyti 0,05 </w:t>
      </w:r>
      <w:proofErr w:type="spellStart"/>
      <w:r w:rsidRPr="00A7500B">
        <w:rPr>
          <w:color w:val="00B050"/>
        </w:rPr>
        <w:t>ppm</w:t>
      </w:r>
      <w:proofErr w:type="spellEnd"/>
      <w:r w:rsidRPr="00A7500B">
        <w:rPr>
          <w:color w:val="000000"/>
        </w:rPr>
        <w:t>.</w:t>
      </w:r>
    </w:p>
    <w:p w14:paraId="18CE931C" w14:textId="5E1CFA29" w:rsidR="00843841" w:rsidRPr="00A7500B" w:rsidRDefault="00843841" w:rsidP="00341ADA">
      <w:pPr>
        <w:spacing w:line="240" w:lineRule="auto"/>
        <w:ind w:left="0" w:right="0" w:firstLine="0"/>
        <w:rPr>
          <w:color w:val="000000"/>
        </w:rPr>
      </w:pPr>
      <w:r w:rsidRPr="00A7500B">
        <w:rPr>
          <w:color w:val="00B050"/>
        </w:rPr>
        <w:t>4.12.6.</w:t>
      </w:r>
      <w:r w:rsidRPr="00A7500B">
        <w:rPr>
          <w:color w:val="00B050"/>
        </w:rPr>
        <w:tab/>
        <w:t>prekės turi būti pristatomos transporto priemonės kurios atitinka ne mažesnį kaip „Euro 6“ teršalų išmetimo standartą, išskyrus Alternatyviųjų degalų įstatymo 15 straipsnio 7 dalyje nurodytas transporto priemones;</w:t>
      </w:r>
    </w:p>
    <w:p w14:paraId="43850A72" w14:textId="0D653510" w:rsidR="007A3426" w:rsidRPr="00A7500B" w:rsidRDefault="007A3426" w:rsidP="00137519">
      <w:pPr>
        <w:tabs>
          <w:tab w:val="left" w:pos="426"/>
        </w:tabs>
        <w:spacing w:line="240" w:lineRule="auto"/>
        <w:ind w:left="0" w:right="0" w:firstLine="0"/>
        <w:contextualSpacing/>
        <w:rPr>
          <w:rFonts w:eastAsia="Calibri"/>
          <w:color w:val="00B050"/>
        </w:rPr>
      </w:pPr>
    </w:p>
    <w:p w14:paraId="165E862F" w14:textId="43916E1F" w:rsidR="007B19FF" w:rsidRPr="00A7500B" w:rsidRDefault="007B19FF" w:rsidP="00CF0253">
      <w:pPr>
        <w:tabs>
          <w:tab w:val="left" w:pos="426"/>
        </w:tabs>
        <w:spacing w:line="240" w:lineRule="auto"/>
        <w:ind w:left="0" w:right="0" w:firstLine="0"/>
        <w:contextualSpacing/>
        <w:rPr>
          <w:rFonts w:eastAsia="Calibri"/>
          <w:color w:val="00B050"/>
        </w:rPr>
      </w:pPr>
      <w:r w:rsidRPr="00A7500B">
        <w:rPr>
          <w:rFonts w:eastAsia="Calibri"/>
          <w:color w:val="00B050"/>
        </w:rPr>
        <w:tab/>
      </w:r>
      <w:r w:rsidR="00DC7EED" w:rsidRPr="00A7500B">
        <w:rPr>
          <w:rFonts w:eastAsia="Calibri"/>
          <w:color w:val="00B050"/>
          <w:u w:val="single"/>
        </w:rPr>
        <w:t xml:space="preserve">Tiekėjas </w:t>
      </w:r>
      <w:r w:rsidR="00E53B17" w:rsidRPr="00A7500B">
        <w:rPr>
          <w:rFonts w:eastAsia="Calibri"/>
          <w:color w:val="00B050"/>
          <w:u w:val="single"/>
        </w:rPr>
        <w:t xml:space="preserve">teikdamas pasiūlymą </w:t>
      </w:r>
      <w:r w:rsidR="00DC7EED" w:rsidRPr="00A7500B">
        <w:rPr>
          <w:rFonts w:eastAsia="Calibri"/>
          <w:color w:val="00B050"/>
          <w:u w:val="single"/>
        </w:rPr>
        <w:t>turi deklaruoti</w:t>
      </w:r>
      <w:r w:rsidR="00E53B17" w:rsidRPr="00A7500B">
        <w:rPr>
          <w:rFonts w:eastAsia="Calibri"/>
          <w:color w:val="00B050"/>
          <w:u w:val="single"/>
        </w:rPr>
        <w:t xml:space="preserve"> (</w:t>
      </w:r>
      <w:r w:rsidR="00E53B17" w:rsidRPr="00A7500B">
        <w:rPr>
          <w:rFonts w:eastAsia="Calibri"/>
          <w:b/>
          <w:color w:val="FF0000"/>
          <w:u w:val="single"/>
        </w:rPr>
        <w:t>pateikti laisvos formos deklaraciją)</w:t>
      </w:r>
      <w:r w:rsidR="00DC7EED" w:rsidRPr="00A7500B">
        <w:rPr>
          <w:rFonts w:eastAsia="Calibri"/>
          <w:b/>
          <w:color w:val="FF0000"/>
          <w:u w:val="single"/>
        </w:rPr>
        <w:t>,</w:t>
      </w:r>
      <w:r w:rsidR="00DC7EED" w:rsidRPr="00A7500B">
        <w:rPr>
          <w:rFonts w:eastAsia="Calibri"/>
          <w:color w:val="FF0000"/>
          <w:u w:val="single"/>
        </w:rPr>
        <w:t xml:space="preserve"> </w:t>
      </w:r>
      <w:r w:rsidR="00DC7EED" w:rsidRPr="00A7500B">
        <w:rPr>
          <w:rFonts w:eastAsia="Calibri"/>
          <w:color w:val="00B050"/>
          <w:u w:val="single"/>
        </w:rPr>
        <w:t xml:space="preserve">kad </w:t>
      </w:r>
      <w:r w:rsidRPr="00A7500B">
        <w:rPr>
          <w:rFonts w:eastAsia="Calibri"/>
          <w:color w:val="00B050"/>
          <w:u w:val="single"/>
        </w:rPr>
        <w:t xml:space="preserve">Sutarties vykdymo etape </w:t>
      </w:r>
      <w:r w:rsidR="00DC7EED" w:rsidRPr="00A7500B">
        <w:rPr>
          <w:rFonts w:eastAsia="Calibri"/>
          <w:color w:val="00B050"/>
          <w:u w:val="single"/>
        </w:rPr>
        <w:t xml:space="preserve">bus </w:t>
      </w:r>
      <w:r w:rsidRPr="00A7500B">
        <w:rPr>
          <w:rFonts w:eastAsia="Calibri"/>
          <w:color w:val="00B050"/>
          <w:u w:val="single"/>
        </w:rPr>
        <w:t xml:space="preserve">teikiamos </w:t>
      </w:r>
      <w:r w:rsidR="00DC7EED" w:rsidRPr="00A7500B">
        <w:rPr>
          <w:rFonts w:eastAsia="Calibri"/>
          <w:color w:val="00B050"/>
          <w:u w:val="single"/>
        </w:rPr>
        <w:t xml:space="preserve">tik tos </w:t>
      </w:r>
      <w:r w:rsidRPr="00A7500B">
        <w:rPr>
          <w:rFonts w:eastAsia="Calibri"/>
          <w:color w:val="00B050"/>
          <w:u w:val="single"/>
        </w:rPr>
        <w:t>prekės</w:t>
      </w:r>
      <w:r w:rsidR="00DC7EED" w:rsidRPr="00A7500B">
        <w:rPr>
          <w:rFonts w:eastAsia="Calibri"/>
          <w:color w:val="00B050"/>
          <w:u w:val="single"/>
        </w:rPr>
        <w:t xml:space="preserve">, kurios atitinka </w:t>
      </w:r>
      <w:r w:rsidRPr="00A7500B">
        <w:rPr>
          <w:rFonts w:eastAsia="Calibri"/>
          <w:color w:val="00B050"/>
          <w:u w:val="single"/>
        </w:rPr>
        <w:t xml:space="preserve"> aplinkosauginius reikalavimus</w:t>
      </w:r>
      <w:r w:rsidR="007E615F" w:rsidRPr="00A7500B">
        <w:rPr>
          <w:rFonts w:eastAsia="Calibri"/>
          <w:color w:val="00B050"/>
          <w:u w:val="single"/>
        </w:rPr>
        <w:t xml:space="preserve"> nurodytus 4.12</w:t>
      </w:r>
      <w:r w:rsidR="00DC7EED" w:rsidRPr="00A7500B">
        <w:rPr>
          <w:rFonts w:eastAsia="Calibri"/>
          <w:color w:val="00B050"/>
          <w:u w:val="single"/>
        </w:rPr>
        <w:t>.</w:t>
      </w:r>
      <w:r w:rsidR="007E615F" w:rsidRPr="00A7500B">
        <w:rPr>
          <w:rFonts w:eastAsia="Calibri"/>
          <w:color w:val="00B050"/>
          <w:u w:val="single"/>
        </w:rPr>
        <w:t xml:space="preserve"> punkte</w:t>
      </w:r>
      <w:r w:rsidRPr="00A7500B">
        <w:rPr>
          <w:rFonts w:eastAsia="Calibri"/>
          <w:color w:val="00B050"/>
          <w:u w:val="single"/>
        </w:rPr>
        <w:t xml:space="preserve"> </w:t>
      </w:r>
      <w:r w:rsidR="007E615F" w:rsidRPr="00A7500B">
        <w:rPr>
          <w:rFonts w:eastAsia="Calibri"/>
          <w:color w:val="00B050"/>
          <w:u w:val="single"/>
        </w:rPr>
        <w:t>i</w:t>
      </w:r>
      <w:r w:rsidR="00DC7EED" w:rsidRPr="00A7500B">
        <w:rPr>
          <w:rFonts w:eastAsia="Calibri"/>
          <w:color w:val="00B050"/>
          <w:u w:val="single"/>
        </w:rPr>
        <w:t>r pirkėjui pareikalavus galės pateikti atitiktį pagrindžiančius dokumentus</w:t>
      </w:r>
      <w:r w:rsidR="007E615F" w:rsidRPr="00A7500B">
        <w:rPr>
          <w:rFonts w:eastAsia="Calibri"/>
          <w:color w:val="00B050"/>
          <w:u w:val="single"/>
        </w:rPr>
        <w:t xml:space="preserve"> kaip nurodyta Įsakyme 2011 m. birželio 28 d. Nr. D1-508</w:t>
      </w:r>
      <w:r w:rsidR="007E615F" w:rsidRPr="00A7500B">
        <w:rPr>
          <w:rFonts w:eastAsia="Calibri"/>
          <w:color w:val="00B050"/>
        </w:rPr>
        <w:t>)</w:t>
      </w:r>
      <w:r w:rsidRPr="00A7500B">
        <w:rPr>
          <w:rFonts w:eastAsia="Calibri"/>
          <w:color w:val="00B050"/>
        </w:rPr>
        <w:t>.</w:t>
      </w:r>
    </w:p>
    <w:p w14:paraId="46437C11" w14:textId="77777777" w:rsidR="007B19FF" w:rsidRPr="00A7500B" w:rsidRDefault="007B19FF" w:rsidP="00CF0253">
      <w:pPr>
        <w:tabs>
          <w:tab w:val="left" w:pos="426"/>
        </w:tabs>
        <w:spacing w:line="240" w:lineRule="auto"/>
        <w:ind w:left="0" w:right="0" w:firstLine="0"/>
        <w:contextualSpacing/>
        <w:rPr>
          <w:rFonts w:eastAsia="Calibri"/>
          <w:color w:val="00B050"/>
        </w:rPr>
      </w:pPr>
    </w:p>
    <w:p w14:paraId="26E11F8F" w14:textId="11FD5AD9" w:rsidR="007E6488" w:rsidRPr="00A7500B" w:rsidRDefault="00646CE3" w:rsidP="00646CE3">
      <w:pPr>
        <w:spacing w:line="240" w:lineRule="auto"/>
        <w:ind w:left="0" w:right="0" w:firstLine="720"/>
        <w:contextualSpacing/>
      </w:pPr>
      <w:r w:rsidRPr="00A7500B">
        <w:rPr>
          <w:rFonts w:eastAsia="Calibri"/>
          <w:b/>
          <w:bCs/>
          <w:color w:val="000000"/>
          <w:lang w:eastAsia="en-US"/>
        </w:rPr>
        <w:t xml:space="preserve">Pastaba: </w:t>
      </w:r>
      <w:r w:rsidRPr="00A7500B">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A7500B">
        <w:rPr>
          <w:rFonts w:eastAsia="Calibri"/>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sectPr w:rsidR="007E6488" w:rsidRPr="00A7500B"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AF4CC" w14:textId="77777777" w:rsidR="000E1B2D" w:rsidRDefault="000E1B2D" w:rsidP="00FD3FC0">
      <w:r>
        <w:separator/>
      </w:r>
    </w:p>
  </w:endnote>
  <w:endnote w:type="continuationSeparator" w:id="0">
    <w:p w14:paraId="47586026" w14:textId="77777777" w:rsidR="000E1B2D" w:rsidRDefault="000E1B2D"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A04D" w14:textId="77777777" w:rsidR="00F31666" w:rsidRDefault="00F316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55DD3" w14:textId="77777777" w:rsidR="00F31666" w:rsidRDefault="00F3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E49F" w14:textId="77777777" w:rsidR="00F31666" w:rsidRDefault="00F3166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209246"/>
      <w:docPartObj>
        <w:docPartGallery w:val="Page Numbers (Bottom of Page)"/>
        <w:docPartUnique/>
      </w:docPartObj>
    </w:sdtPr>
    <w:sdtEndPr/>
    <w:sdtContent>
      <w:p w14:paraId="79365FEB" w14:textId="534B7AAB" w:rsidR="0064704C" w:rsidRDefault="0064704C">
        <w:pPr>
          <w:pStyle w:val="Footer"/>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E925" w14:textId="77777777" w:rsidR="000E1B2D" w:rsidRDefault="000E1B2D" w:rsidP="00FD3FC0">
      <w:r>
        <w:separator/>
      </w:r>
    </w:p>
  </w:footnote>
  <w:footnote w:type="continuationSeparator" w:id="0">
    <w:p w14:paraId="7120E5C5" w14:textId="77777777" w:rsidR="000E1B2D" w:rsidRDefault="000E1B2D"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2960198"/>
      <w:docPartObj>
        <w:docPartGallery w:val="Page Numbers (Top of Page)"/>
        <w:docPartUnique/>
      </w:docPartObj>
    </w:sdtPr>
    <w:sdtEndPr/>
    <w:sdtContent>
      <w:p w14:paraId="341B3A4A" w14:textId="4A8D7ACB" w:rsidR="008D73CD" w:rsidRDefault="008D73CD">
        <w:pPr>
          <w:pStyle w:val="Header"/>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333277"/>
    <w:multiLevelType w:val="multilevel"/>
    <w:tmpl w:val="85826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EC029AA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2"/>
  </w:num>
  <w:num w:numId="2">
    <w:abstractNumId w:val="7"/>
  </w:num>
  <w:num w:numId="3">
    <w:abstractNumId w:val="21"/>
  </w:num>
  <w:num w:numId="4">
    <w:abstractNumId w:val="3"/>
  </w:num>
  <w:num w:numId="5">
    <w:abstractNumId w:val="16"/>
  </w:num>
  <w:num w:numId="6">
    <w:abstractNumId w:val="10"/>
  </w:num>
  <w:num w:numId="7">
    <w:abstractNumId w:val="6"/>
  </w:num>
  <w:num w:numId="8">
    <w:abstractNumId w:val="20"/>
  </w:num>
  <w:num w:numId="9">
    <w:abstractNumId w:val="15"/>
  </w:num>
  <w:num w:numId="10">
    <w:abstractNumId w:val="4"/>
  </w:num>
  <w:num w:numId="11">
    <w:abstractNumId w:val="12"/>
  </w:num>
  <w:num w:numId="12">
    <w:abstractNumId w:val="13"/>
  </w:num>
  <w:num w:numId="13">
    <w:abstractNumId w:val="2"/>
  </w:num>
  <w:num w:numId="14">
    <w:abstractNumId w:val="17"/>
  </w:num>
  <w:num w:numId="15">
    <w:abstractNumId w:val="1"/>
  </w:num>
  <w:num w:numId="16">
    <w:abstractNumId w:val="0"/>
  </w:num>
  <w:num w:numId="17">
    <w:abstractNumId w:val="19"/>
  </w:num>
  <w:num w:numId="18">
    <w:abstractNumId w:val="5"/>
  </w:num>
  <w:num w:numId="19">
    <w:abstractNumId w:val="14"/>
  </w:num>
  <w:num w:numId="20">
    <w:abstractNumId w:val="18"/>
  </w:num>
  <w:num w:numId="21">
    <w:abstractNumId w:val="11"/>
  </w:num>
  <w:num w:numId="22">
    <w:abstractNumId w:val="9"/>
  </w:num>
  <w:num w:numId="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8B8"/>
    <w:rsid w:val="0001003D"/>
    <w:rsid w:val="0001194F"/>
    <w:rsid w:val="00013AC9"/>
    <w:rsid w:val="00014009"/>
    <w:rsid w:val="00014698"/>
    <w:rsid w:val="0002234D"/>
    <w:rsid w:val="00023EF9"/>
    <w:rsid w:val="00025DCF"/>
    <w:rsid w:val="000266EB"/>
    <w:rsid w:val="000302E0"/>
    <w:rsid w:val="00030381"/>
    <w:rsid w:val="0003123D"/>
    <w:rsid w:val="000316F2"/>
    <w:rsid w:val="00031897"/>
    <w:rsid w:val="0003200B"/>
    <w:rsid w:val="00035E19"/>
    <w:rsid w:val="00036093"/>
    <w:rsid w:val="00037162"/>
    <w:rsid w:val="00037D29"/>
    <w:rsid w:val="00040606"/>
    <w:rsid w:val="00041C0E"/>
    <w:rsid w:val="000421BD"/>
    <w:rsid w:val="00043797"/>
    <w:rsid w:val="000449AC"/>
    <w:rsid w:val="00044B87"/>
    <w:rsid w:val="00045D53"/>
    <w:rsid w:val="00046524"/>
    <w:rsid w:val="00050CAA"/>
    <w:rsid w:val="00051552"/>
    <w:rsid w:val="00055603"/>
    <w:rsid w:val="00055D5F"/>
    <w:rsid w:val="00061310"/>
    <w:rsid w:val="00061D74"/>
    <w:rsid w:val="00062E05"/>
    <w:rsid w:val="00065D7A"/>
    <w:rsid w:val="00067C16"/>
    <w:rsid w:val="0007019F"/>
    <w:rsid w:val="00070441"/>
    <w:rsid w:val="00071F0F"/>
    <w:rsid w:val="00074141"/>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B4681"/>
    <w:rsid w:val="000C111F"/>
    <w:rsid w:val="000C22D7"/>
    <w:rsid w:val="000C356D"/>
    <w:rsid w:val="000C5305"/>
    <w:rsid w:val="000C777F"/>
    <w:rsid w:val="000D1BCC"/>
    <w:rsid w:val="000D5087"/>
    <w:rsid w:val="000D5163"/>
    <w:rsid w:val="000D6884"/>
    <w:rsid w:val="000D6A0E"/>
    <w:rsid w:val="000E030B"/>
    <w:rsid w:val="000E10B8"/>
    <w:rsid w:val="000E1B2D"/>
    <w:rsid w:val="000E3CAD"/>
    <w:rsid w:val="000E451E"/>
    <w:rsid w:val="000E47DA"/>
    <w:rsid w:val="000E48A7"/>
    <w:rsid w:val="000E745D"/>
    <w:rsid w:val="000F13A1"/>
    <w:rsid w:val="000F351C"/>
    <w:rsid w:val="000F65AF"/>
    <w:rsid w:val="001009A7"/>
    <w:rsid w:val="00100FD3"/>
    <w:rsid w:val="00103F76"/>
    <w:rsid w:val="00105E07"/>
    <w:rsid w:val="001076CD"/>
    <w:rsid w:val="00111708"/>
    <w:rsid w:val="00113FA5"/>
    <w:rsid w:val="00126155"/>
    <w:rsid w:val="001321C6"/>
    <w:rsid w:val="0013407F"/>
    <w:rsid w:val="0013445B"/>
    <w:rsid w:val="00137519"/>
    <w:rsid w:val="00142330"/>
    <w:rsid w:val="00143619"/>
    <w:rsid w:val="0014562F"/>
    <w:rsid w:val="00146F4E"/>
    <w:rsid w:val="0015236C"/>
    <w:rsid w:val="0015252D"/>
    <w:rsid w:val="001526CD"/>
    <w:rsid w:val="00155834"/>
    <w:rsid w:val="00155CE0"/>
    <w:rsid w:val="00161A76"/>
    <w:rsid w:val="001620E5"/>
    <w:rsid w:val="00162D62"/>
    <w:rsid w:val="00162F68"/>
    <w:rsid w:val="0016441A"/>
    <w:rsid w:val="00165145"/>
    <w:rsid w:val="0016553C"/>
    <w:rsid w:val="00165768"/>
    <w:rsid w:val="001658BF"/>
    <w:rsid w:val="00165B8B"/>
    <w:rsid w:val="00170E0C"/>
    <w:rsid w:val="00170F75"/>
    <w:rsid w:val="00174BF9"/>
    <w:rsid w:val="00175F40"/>
    <w:rsid w:val="001767A6"/>
    <w:rsid w:val="0018014D"/>
    <w:rsid w:val="00180B49"/>
    <w:rsid w:val="00182D48"/>
    <w:rsid w:val="00183C5D"/>
    <w:rsid w:val="00183C63"/>
    <w:rsid w:val="001847C0"/>
    <w:rsid w:val="001850F9"/>
    <w:rsid w:val="00195F05"/>
    <w:rsid w:val="001A03DC"/>
    <w:rsid w:val="001A1200"/>
    <w:rsid w:val="001A4F08"/>
    <w:rsid w:val="001A515A"/>
    <w:rsid w:val="001A6674"/>
    <w:rsid w:val="001A77CF"/>
    <w:rsid w:val="001A7C8A"/>
    <w:rsid w:val="001A7D14"/>
    <w:rsid w:val="001B0D3B"/>
    <w:rsid w:val="001B689F"/>
    <w:rsid w:val="001B70BC"/>
    <w:rsid w:val="001B7D0B"/>
    <w:rsid w:val="001C08AC"/>
    <w:rsid w:val="001C3810"/>
    <w:rsid w:val="001C3FE9"/>
    <w:rsid w:val="001C51E8"/>
    <w:rsid w:val="001C6DB2"/>
    <w:rsid w:val="001C6F69"/>
    <w:rsid w:val="001D07A9"/>
    <w:rsid w:val="001D1918"/>
    <w:rsid w:val="001D3388"/>
    <w:rsid w:val="001D3937"/>
    <w:rsid w:val="001D7265"/>
    <w:rsid w:val="001E313C"/>
    <w:rsid w:val="001E56AD"/>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0F45"/>
    <w:rsid w:val="00222B5F"/>
    <w:rsid w:val="0023048D"/>
    <w:rsid w:val="00231C5E"/>
    <w:rsid w:val="00232DD2"/>
    <w:rsid w:val="002332A5"/>
    <w:rsid w:val="0023510D"/>
    <w:rsid w:val="00240D43"/>
    <w:rsid w:val="002426C0"/>
    <w:rsid w:val="00244077"/>
    <w:rsid w:val="00250294"/>
    <w:rsid w:val="00250716"/>
    <w:rsid w:val="00250EAD"/>
    <w:rsid w:val="00252155"/>
    <w:rsid w:val="00252FFB"/>
    <w:rsid w:val="00254150"/>
    <w:rsid w:val="00254904"/>
    <w:rsid w:val="00255A59"/>
    <w:rsid w:val="002570E8"/>
    <w:rsid w:val="00257305"/>
    <w:rsid w:val="002576D5"/>
    <w:rsid w:val="0026245C"/>
    <w:rsid w:val="0026541C"/>
    <w:rsid w:val="00266B3A"/>
    <w:rsid w:val="00267EAF"/>
    <w:rsid w:val="00271B28"/>
    <w:rsid w:val="0027466C"/>
    <w:rsid w:val="0027507F"/>
    <w:rsid w:val="00275823"/>
    <w:rsid w:val="00275AB3"/>
    <w:rsid w:val="0027675D"/>
    <w:rsid w:val="00277C2F"/>
    <w:rsid w:val="00280BC3"/>
    <w:rsid w:val="00280FD9"/>
    <w:rsid w:val="00282A9B"/>
    <w:rsid w:val="00283F75"/>
    <w:rsid w:val="00287CDC"/>
    <w:rsid w:val="00295878"/>
    <w:rsid w:val="002A07BD"/>
    <w:rsid w:val="002A0DAD"/>
    <w:rsid w:val="002A5ACD"/>
    <w:rsid w:val="002A6DCC"/>
    <w:rsid w:val="002A6ED0"/>
    <w:rsid w:val="002B40A0"/>
    <w:rsid w:val="002B48D8"/>
    <w:rsid w:val="002B5866"/>
    <w:rsid w:val="002C0CF2"/>
    <w:rsid w:val="002C2B11"/>
    <w:rsid w:val="002C531E"/>
    <w:rsid w:val="002C53C8"/>
    <w:rsid w:val="002D1C91"/>
    <w:rsid w:val="002D53DA"/>
    <w:rsid w:val="002D632C"/>
    <w:rsid w:val="002D635A"/>
    <w:rsid w:val="002E0168"/>
    <w:rsid w:val="002E04F0"/>
    <w:rsid w:val="002E2FCE"/>
    <w:rsid w:val="002E4FF0"/>
    <w:rsid w:val="002E60FB"/>
    <w:rsid w:val="002E7197"/>
    <w:rsid w:val="002E74C9"/>
    <w:rsid w:val="002F1728"/>
    <w:rsid w:val="002F178E"/>
    <w:rsid w:val="002F17F7"/>
    <w:rsid w:val="002F490E"/>
    <w:rsid w:val="002F57B2"/>
    <w:rsid w:val="00302411"/>
    <w:rsid w:val="003058D5"/>
    <w:rsid w:val="00305D96"/>
    <w:rsid w:val="00307EC9"/>
    <w:rsid w:val="003115FB"/>
    <w:rsid w:val="003132B1"/>
    <w:rsid w:val="003169AC"/>
    <w:rsid w:val="00320C47"/>
    <w:rsid w:val="003232D7"/>
    <w:rsid w:val="00323657"/>
    <w:rsid w:val="00324A3B"/>
    <w:rsid w:val="00324E08"/>
    <w:rsid w:val="00330368"/>
    <w:rsid w:val="00332169"/>
    <w:rsid w:val="00333697"/>
    <w:rsid w:val="00333AC8"/>
    <w:rsid w:val="003340D2"/>
    <w:rsid w:val="0034076C"/>
    <w:rsid w:val="0034175D"/>
    <w:rsid w:val="00341ADA"/>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600"/>
    <w:rsid w:val="00376AC1"/>
    <w:rsid w:val="003804A7"/>
    <w:rsid w:val="00382FB3"/>
    <w:rsid w:val="00384EAD"/>
    <w:rsid w:val="00393A0F"/>
    <w:rsid w:val="003940DB"/>
    <w:rsid w:val="00394542"/>
    <w:rsid w:val="00396641"/>
    <w:rsid w:val="003A18D0"/>
    <w:rsid w:val="003A3066"/>
    <w:rsid w:val="003A4052"/>
    <w:rsid w:val="003A553C"/>
    <w:rsid w:val="003A6731"/>
    <w:rsid w:val="003B1592"/>
    <w:rsid w:val="003B2CDF"/>
    <w:rsid w:val="003B5B95"/>
    <w:rsid w:val="003B65C2"/>
    <w:rsid w:val="003B7252"/>
    <w:rsid w:val="003B7576"/>
    <w:rsid w:val="003C005D"/>
    <w:rsid w:val="003C4A61"/>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5EEC"/>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2BBC"/>
    <w:rsid w:val="00473189"/>
    <w:rsid w:val="0047450F"/>
    <w:rsid w:val="004745F2"/>
    <w:rsid w:val="004749CB"/>
    <w:rsid w:val="004751CD"/>
    <w:rsid w:val="004770C0"/>
    <w:rsid w:val="004779E7"/>
    <w:rsid w:val="00480386"/>
    <w:rsid w:val="00487522"/>
    <w:rsid w:val="0049065D"/>
    <w:rsid w:val="00490680"/>
    <w:rsid w:val="00490CB6"/>
    <w:rsid w:val="00496B0A"/>
    <w:rsid w:val="004A2A7D"/>
    <w:rsid w:val="004A2CFB"/>
    <w:rsid w:val="004A47A1"/>
    <w:rsid w:val="004A5B53"/>
    <w:rsid w:val="004A61A2"/>
    <w:rsid w:val="004B01E7"/>
    <w:rsid w:val="004B26C1"/>
    <w:rsid w:val="004B3C33"/>
    <w:rsid w:val="004B510E"/>
    <w:rsid w:val="004B5DF7"/>
    <w:rsid w:val="004B5F8E"/>
    <w:rsid w:val="004B61B0"/>
    <w:rsid w:val="004B6321"/>
    <w:rsid w:val="004B7A89"/>
    <w:rsid w:val="004C08EC"/>
    <w:rsid w:val="004C0A8B"/>
    <w:rsid w:val="004C43DD"/>
    <w:rsid w:val="004C5B1C"/>
    <w:rsid w:val="004C69D6"/>
    <w:rsid w:val="004C6D63"/>
    <w:rsid w:val="004C700D"/>
    <w:rsid w:val="004D1DDA"/>
    <w:rsid w:val="004D2E06"/>
    <w:rsid w:val="004D5F87"/>
    <w:rsid w:val="004D6B1B"/>
    <w:rsid w:val="004E14BC"/>
    <w:rsid w:val="004E2F2A"/>
    <w:rsid w:val="004E6E58"/>
    <w:rsid w:val="004E6F06"/>
    <w:rsid w:val="004E7F46"/>
    <w:rsid w:val="004F0EA0"/>
    <w:rsid w:val="004F35EB"/>
    <w:rsid w:val="0050055E"/>
    <w:rsid w:val="00501C2F"/>
    <w:rsid w:val="00502169"/>
    <w:rsid w:val="0050514C"/>
    <w:rsid w:val="005058CC"/>
    <w:rsid w:val="00507868"/>
    <w:rsid w:val="00511652"/>
    <w:rsid w:val="005128DA"/>
    <w:rsid w:val="005130CC"/>
    <w:rsid w:val="00513D78"/>
    <w:rsid w:val="00514934"/>
    <w:rsid w:val="00517668"/>
    <w:rsid w:val="00517E4B"/>
    <w:rsid w:val="00526D7D"/>
    <w:rsid w:val="0053121F"/>
    <w:rsid w:val="005320C4"/>
    <w:rsid w:val="00533863"/>
    <w:rsid w:val="00534606"/>
    <w:rsid w:val="00534CAC"/>
    <w:rsid w:val="005364F5"/>
    <w:rsid w:val="00537313"/>
    <w:rsid w:val="00540305"/>
    <w:rsid w:val="005415DC"/>
    <w:rsid w:val="005417E0"/>
    <w:rsid w:val="0054201B"/>
    <w:rsid w:val="005503C6"/>
    <w:rsid w:val="00550880"/>
    <w:rsid w:val="0055360D"/>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106"/>
    <w:rsid w:val="005A0C1D"/>
    <w:rsid w:val="005A17EE"/>
    <w:rsid w:val="005A2E52"/>
    <w:rsid w:val="005A4AF5"/>
    <w:rsid w:val="005A4F57"/>
    <w:rsid w:val="005A5E3A"/>
    <w:rsid w:val="005A77CC"/>
    <w:rsid w:val="005B030E"/>
    <w:rsid w:val="005B2099"/>
    <w:rsid w:val="005B2EC3"/>
    <w:rsid w:val="005B3014"/>
    <w:rsid w:val="005B3287"/>
    <w:rsid w:val="005B3C56"/>
    <w:rsid w:val="005B51B7"/>
    <w:rsid w:val="005B7F3D"/>
    <w:rsid w:val="005C2560"/>
    <w:rsid w:val="005C44ED"/>
    <w:rsid w:val="005C6748"/>
    <w:rsid w:val="005C6892"/>
    <w:rsid w:val="005C6E77"/>
    <w:rsid w:val="005C7F44"/>
    <w:rsid w:val="005D155E"/>
    <w:rsid w:val="005D2258"/>
    <w:rsid w:val="005D2A57"/>
    <w:rsid w:val="005D4817"/>
    <w:rsid w:val="005D5D52"/>
    <w:rsid w:val="005D61B3"/>
    <w:rsid w:val="005E1B90"/>
    <w:rsid w:val="005E4F40"/>
    <w:rsid w:val="005F03FB"/>
    <w:rsid w:val="005F3212"/>
    <w:rsid w:val="005F3C9C"/>
    <w:rsid w:val="005F4D3A"/>
    <w:rsid w:val="005F6334"/>
    <w:rsid w:val="005F7DA5"/>
    <w:rsid w:val="0060069E"/>
    <w:rsid w:val="00600D97"/>
    <w:rsid w:val="006014C2"/>
    <w:rsid w:val="00602F5F"/>
    <w:rsid w:val="00604595"/>
    <w:rsid w:val="00606120"/>
    <w:rsid w:val="006126AE"/>
    <w:rsid w:val="00614859"/>
    <w:rsid w:val="00615B78"/>
    <w:rsid w:val="00615D1C"/>
    <w:rsid w:val="00616DDC"/>
    <w:rsid w:val="0061753B"/>
    <w:rsid w:val="006232AC"/>
    <w:rsid w:val="0062659B"/>
    <w:rsid w:val="00626836"/>
    <w:rsid w:val="00627ADA"/>
    <w:rsid w:val="00633112"/>
    <w:rsid w:val="00634556"/>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5D24"/>
    <w:rsid w:val="00677BAC"/>
    <w:rsid w:val="006817FF"/>
    <w:rsid w:val="00682AAD"/>
    <w:rsid w:val="006833DC"/>
    <w:rsid w:val="006872DF"/>
    <w:rsid w:val="00690F98"/>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04DD2"/>
    <w:rsid w:val="00715130"/>
    <w:rsid w:val="00715456"/>
    <w:rsid w:val="00716CF3"/>
    <w:rsid w:val="00717A19"/>
    <w:rsid w:val="00720D30"/>
    <w:rsid w:val="0072104F"/>
    <w:rsid w:val="007220C5"/>
    <w:rsid w:val="007234A9"/>
    <w:rsid w:val="00727BDE"/>
    <w:rsid w:val="00727E21"/>
    <w:rsid w:val="00735445"/>
    <w:rsid w:val="0073582C"/>
    <w:rsid w:val="00736F8A"/>
    <w:rsid w:val="00740CA5"/>
    <w:rsid w:val="0074728E"/>
    <w:rsid w:val="0074768B"/>
    <w:rsid w:val="00750CCD"/>
    <w:rsid w:val="007523F5"/>
    <w:rsid w:val="00752482"/>
    <w:rsid w:val="007528DD"/>
    <w:rsid w:val="007537BA"/>
    <w:rsid w:val="00753BCD"/>
    <w:rsid w:val="0075469F"/>
    <w:rsid w:val="0075773C"/>
    <w:rsid w:val="00761484"/>
    <w:rsid w:val="00762487"/>
    <w:rsid w:val="007639CC"/>
    <w:rsid w:val="007707B6"/>
    <w:rsid w:val="0077097A"/>
    <w:rsid w:val="0077281A"/>
    <w:rsid w:val="00773065"/>
    <w:rsid w:val="007730A5"/>
    <w:rsid w:val="00773FEC"/>
    <w:rsid w:val="00776461"/>
    <w:rsid w:val="007765EA"/>
    <w:rsid w:val="00784519"/>
    <w:rsid w:val="00785396"/>
    <w:rsid w:val="00785A2B"/>
    <w:rsid w:val="00786BC1"/>
    <w:rsid w:val="00793BA6"/>
    <w:rsid w:val="007A3426"/>
    <w:rsid w:val="007A40DF"/>
    <w:rsid w:val="007A6237"/>
    <w:rsid w:val="007A7E2B"/>
    <w:rsid w:val="007A7F29"/>
    <w:rsid w:val="007B1866"/>
    <w:rsid w:val="007B19FF"/>
    <w:rsid w:val="007B1BAF"/>
    <w:rsid w:val="007B2069"/>
    <w:rsid w:val="007B33FE"/>
    <w:rsid w:val="007B6BA1"/>
    <w:rsid w:val="007B7633"/>
    <w:rsid w:val="007B7C17"/>
    <w:rsid w:val="007C03F9"/>
    <w:rsid w:val="007C1439"/>
    <w:rsid w:val="007C51AD"/>
    <w:rsid w:val="007C6262"/>
    <w:rsid w:val="007D14AA"/>
    <w:rsid w:val="007D1786"/>
    <w:rsid w:val="007D1B40"/>
    <w:rsid w:val="007D2F9A"/>
    <w:rsid w:val="007D4FC9"/>
    <w:rsid w:val="007D70D5"/>
    <w:rsid w:val="007E1A05"/>
    <w:rsid w:val="007E271E"/>
    <w:rsid w:val="007E3A35"/>
    <w:rsid w:val="007E45F5"/>
    <w:rsid w:val="007E4A83"/>
    <w:rsid w:val="007E515A"/>
    <w:rsid w:val="007E615F"/>
    <w:rsid w:val="007E622B"/>
    <w:rsid w:val="007E6488"/>
    <w:rsid w:val="007E7729"/>
    <w:rsid w:val="007F0379"/>
    <w:rsid w:val="007F23E1"/>
    <w:rsid w:val="00803102"/>
    <w:rsid w:val="00803D72"/>
    <w:rsid w:val="0080430E"/>
    <w:rsid w:val="008050F1"/>
    <w:rsid w:val="0080564F"/>
    <w:rsid w:val="008077BD"/>
    <w:rsid w:val="00815104"/>
    <w:rsid w:val="00816160"/>
    <w:rsid w:val="008170C2"/>
    <w:rsid w:val="0082175F"/>
    <w:rsid w:val="00821E9B"/>
    <w:rsid w:val="00822A5E"/>
    <w:rsid w:val="00824B36"/>
    <w:rsid w:val="008254EC"/>
    <w:rsid w:val="00825679"/>
    <w:rsid w:val="00826BD2"/>
    <w:rsid w:val="00827478"/>
    <w:rsid w:val="00832835"/>
    <w:rsid w:val="00833653"/>
    <w:rsid w:val="00833ABE"/>
    <w:rsid w:val="00834B54"/>
    <w:rsid w:val="008356C3"/>
    <w:rsid w:val="00836917"/>
    <w:rsid w:val="00843841"/>
    <w:rsid w:val="00844741"/>
    <w:rsid w:val="00845870"/>
    <w:rsid w:val="00846155"/>
    <w:rsid w:val="00846158"/>
    <w:rsid w:val="00846BC9"/>
    <w:rsid w:val="0085013F"/>
    <w:rsid w:val="00853AC3"/>
    <w:rsid w:val="00853F4E"/>
    <w:rsid w:val="008549F9"/>
    <w:rsid w:val="008568D2"/>
    <w:rsid w:val="008613E2"/>
    <w:rsid w:val="00861EF7"/>
    <w:rsid w:val="00861FB8"/>
    <w:rsid w:val="00862282"/>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A0CED"/>
    <w:rsid w:val="008A1401"/>
    <w:rsid w:val="008A2553"/>
    <w:rsid w:val="008A28CA"/>
    <w:rsid w:val="008A2BE1"/>
    <w:rsid w:val="008A2FD1"/>
    <w:rsid w:val="008A3D0F"/>
    <w:rsid w:val="008A591B"/>
    <w:rsid w:val="008A5C23"/>
    <w:rsid w:val="008A79C7"/>
    <w:rsid w:val="008B07D4"/>
    <w:rsid w:val="008B1165"/>
    <w:rsid w:val="008B5644"/>
    <w:rsid w:val="008C0614"/>
    <w:rsid w:val="008C12A0"/>
    <w:rsid w:val="008C2671"/>
    <w:rsid w:val="008C45A5"/>
    <w:rsid w:val="008C6789"/>
    <w:rsid w:val="008D0869"/>
    <w:rsid w:val="008D25EA"/>
    <w:rsid w:val="008D266B"/>
    <w:rsid w:val="008D3A59"/>
    <w:rsid w:val="008D5237"/>
    <w:rsid w:val="008D6D5C"/>
    <w:rsid w:val="008D723D"/>
    <w:rsid w:val="008D73CD"/>
    <w:rsid w:val="008D7831"/>
    <w:rsid w:val="008D7C93"/>
    <w:rsid w:val="008E35D0"/>
    <w:rsid w:val="008E3D84"/>
    <w:rsid w:val="008E4CF6"/>
    <w:rsid w:val="008E50DF"/>
    <w:rsid w:val="008F0F39"/>
    <w:rsid w:val="008F161A"/>
    <w:rsid w:val="008F21D3"/>
    <w:rsid w:val="008F26B0"/>
    <w:rsid w:val="008F2A18"/>
    <w:rsid w:val="008F3F1F"/>
    <w:rsid w:val="00900B71"/>
    <w:rsid w:val="00900BF2"/>
    <w:rsid w:val="009016DB"/>
    <w:rsid w:val="00902606"/>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1FC8"/>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3F98"/>
    <w:rsid w:val="009C7A7D"/>
    <w:rsid w:val="009D0224"/>
    <w:rsid w:val="009D0838"/>
    <w:rsid w:val="009D703E"/>
    <w:rsid w:val="009E012A"/>
    <w:rsid w:val="009E3DDE"/>
    <w:rsid w:val="009E5FBF"/>
    <w:rsid w:val="009E6C89"/>
    <w:rsid w:val="009E7FAA"/>
    <w:rsid w:val="009F1580"/>
    <w:rsid w:val="00A001ED"/>
    <w:rsid w:val="00A00704"/>
    <w:rsid w:val="00A02220"/>
    <w:rsid w:val="00A03A1B"/>
    <w:rsid w:val="00A04039"/>
    <w:rsid w:val="00A04866"/>
    <w:rsid w:val="00A20D34"/>
    <w:rsid w:val="00A240DF"/>
    <w:rsid w:val="00A263BD"/>
    <w:rsid w:val="00A31747"/>
    <w:rsid w:val="00A33152"/>
    <w:rsid w:val="00A363E6"/>
    <w:rsid w:val="00A37F02"/>
    <w:rsid w:val="00A41A70"/>
    <w:rsid w:val="00A43B5C"/>
    <w:rsid w:val="00A44785"/>
    <w:rsid w:val="00A45E5A"/>
    <w:rsid w:val="00A4642E"/>
    <w:rsid w:val="00A46E3A"/>
    <w:rsid w:val="00A502EA"/>
    <w:rsid w:val="00A50F8D"/>
    <w:rsid w:val="00A51861"/>
    <w:rsid w:val="00A52916"/>
    <w:rsid w:val="00A5411A"/>
    <w:rsid w:val="00A62E93"/>
    <w:rsid w:val="00A636B3"/>
    <w:rsid w:val="00A638C4"/>
    <w:rsid w:val="00A63B02"/>
    <w:rsid w:val="00A65ED0"/>
    <w:rsid w:val="00A70449"/>
    <w:rsid w:val="00A70DBE"/>
    <w:rsid w:val="00A71C46"/>
    <w:rsid w:val="00A7421E"/>
    <w:rsid w:val="00A7500B"/>
    <w:rsid w:val="00A8040F"/>
    <w:rsid w:val="00A80862"/>
    <w:rsid w:val="00A82C3D"/>
    <w:rsid w:val="00A82E1A"/>
    <w:rsid w:val="00A8324E"/>
    <w:rsid w:val="00A8355F"/>
    <w:rsid w:val="00A8452A"/>
    <w:rsid w:val="00A84B44"/>
    <w:rsid w:val="00A85396"/>
    <w:rsid w:val="00A87C6A"/>
    <w:rsid w:val="00A9231F"/>
    <w:rsid w:val="00A96F3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E229C"/>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227A"/>
    <w:rsid w:val="00B33A30"/>
    <w:rsid w:val="00B34E09"/>
    <w:rsid w:val="00B4008B"/>
    <w:rsid w:val="00B408F8"/>
    <w:rsid w:val="00B45544"/>
    <w:rsid w:val="00B47B78"/>
    <w:rsid w:val="00B50333"/>
    <w:rsid w:val="00B5291B"/>
    <w:rsid w:val="00B535E3"/>
    <w:rsid w:val="00B53E56"/>
    <w:rsid w:val="00B55D23"/>
    <w:rsid w:val="00B5636A"/>
    <w:rsid w:val="00B56EDA"/>
    <w:rsid w:val="00B603D8"/>
    <w:rsid w:val="00B60A82"/>
    <w:rsid w:val="00B60B6A"/>
    <w:rsid w:val="00B611EA"/>
    <w:rsid w:val="00B62517"/>
    <w:rsid w:val="00B63DF6"/>
    <w:rsid w:val="00B67B38"/>
    <w:rsid w:val="00B701C5"/>
    <w:rsid w:val="00B70A1F"/>
    <w:rsid w:val="00B746F7"/>
    <w:rsid w:val="00B77D3A"/>
    <w:rsid w:val="00B80102"/>
    <w:rsid w:val="00B80B90"/>
    <w:rsid w:val="00B8120F"/>
    <w:rsid w:val="00B849C9"/>
    <w:rsid w:val="00B85FAB"/>
    <w:rsid w:val="00B90A05"/>
    <w:rsid w:val="00B90FD8"/>
    <w:rsid w:val="00B94BC6"/>
    <w:rsid w:val="00B94F74"/>
    <w:rsid w:val="00B95FFB"/>
    <w:rsid w:val="00B96270"/>
    <w:rsid w:val="00B9717C"/>
    <w:rsid w:val="00BA0EE5"/>
    <w:rsid w:val="00BA1B56"/>
    <w:rsid w:val="00BA5132"/>
    <w:rsid w:val="00BB0D37"/>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1481"/>
    <w:rsid w:val="00BE370B"/>
    <w:rsid w:val="00BE5F9E"/>
    <w:rsid w:val="00BF2252"/>
    <w:rsid w:val="00BF43F2"/>
    <w:rsid w:val="00BF53FF"/>
    <w:rsid w:val="00BF6E9A"/>
    <w:rsid w:val="00BF75C0"/>
    <w:rsid w:val="00C05268"/>
    <w:rsid w:val="00C05EAF"/>
    <w:rsid w:val="00C06A0A"/>
    <w:rsid w:val="00C16020"/>
    <w:rsid w:val="00C16CCE"/>
    <w:rsid w:val="00C25350"/>
    <w:rsid w:val="00C25EF7"/>
    <w:rsid w:val="00C321E6"/>
    <w:rsid w:val="00C33B73"/>
    <w:rsid w:val="00C33CE3"/>
    <w:rsid w:val="00C3505A"/>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5234"/>
    <w:rsid w:val="00C97625"/>
    <w:rsid w:val="00CA0EB9"/>
    <w:rsid w:val="00CA122A"/>
    <w:rsid w:val="00CA27CA"/>
    <w:rsid w:val="00CA40F9"/>
    <w:rsid w:val="00CA5C0C"/>
    <w:rsid w:val="00CA635A"/>
    <w:rsid w:val="00CA6EF4"/>
    <w:rsid w:val="00CB0B74"/>
    <w:rsid w:val="00CB1731"/>
    <w:rsid w:val="00CB29D5"/>
    <w:rsid w:val="00CB3B4B"/>
    <w:rsid w:val="00CB706E"/>
    <w:rsid w:val="00CC01DB"/>
    <w:rsid w:val="00CC1391"/>
    <w:rsid w:val="00CC41CA"/>
    <w:rsid w:val="00CC76F5"/>
    <w:rsid w:val="00CD17D4"/>
    <w:rsid w:val="00CD554B"/>
    <w:rsid w:val="00CE2BCF"/>
    <w:rsid w:val="00CE7B29"/>
    <w:rsid w:val="00CF0253"/>
    <w:rsid w:val="00CF12C0"/>
    <w:rsid w:val="00CF4F24"/>
    <w:rsid w:val="00CF5E8D"/>
    <w:rsid w:val="00CF5F71"/>
    <w:rsid w:val="00CF703D"/>
    <w:rsid w:val="00D034D2"/>
    <w:rsid w:val="00D04C14"/>
    <w:rsid w:val="00D051DF"/>
    <w:rsid w:val="00D070BC"/>
    <w:rsid w:val="00D070F5"/>
    <w:rsid w:val="00D11CE9"/>
    <w:rsid w:val="00D11F4B"/>
    <w:rsid w:val="00D1405F"/>
    <w:rsid w:val="00D14879"/>
    <w:rsid w:val="00D14DA9"/>
    <w:rsid w:val="00D15D3C"/>
    <w:rsid w:val="00D16D3C"/>
    <w:rsid w:val="00D17324"/>
    <w:rsid w:val="00D20DC5"/>
    <w:rsid w:val="00D24B9D"/>
    <w:rsid w:val="00D262DB"/>
    <w:rsid w:val="00D26BB6"/>
    <w:rsid w:val="00D26EFE"/>
    <w:rsid w:val="00D27439"/>
    <w:rsid w:val="00D332D3"/>
    <w:rsid w:val="00D34B71"/>
    <w:rsid w:val="00D368D0"/>
    <w:rsid w:val="00D40A4B"/>
    <w:rsid w:val="00D452BC"/>
    <w:rsid w:val="00D46B17"/>
    <w:rsid w:val="00D53565"/>
    <w:rsid w:val="00D53819"/>
    <w:rsid w:val="00D5530E"/>
    <w:rsid w:val="00D65C77"/>
    <w:rsid w:val="00D67CB9"/>
    <w:rsid w:val="00D73302"/>
    <w:rsid w:val="00D75572"/>
    <w:rsid w:val="00D84ABD"/>
    <w:rsid w:val="00D84FA1"/>
    <w:rsid w:val="00D86DE6"/>
    <w:rsid w:val="00D92548"/>
    <w:rsid w:val="00D92E18"/>
    <w:rsid w:val="00D95239"/>
    <w:rsid w:val="00D9584E"/>
    <w:rsid w:val="00D965E8"/>
    <w:rsid w:val="00D971AA"/>
    <w:rsid w:val="00D97AE3"/>
    <w:rsid w:val="00DA086D"/>
    <w:rsid w:val="00DA1383"/>
    <w:rsid w:val="00DA5580"/>
    <w:rsid w:val="00DB19EE"/>
    <w:rsid w:val="00DB1E15"/>
    <w:rsid w:val="00DB39EF"/>
    <w:rsid w:val="00DB3DF8"/>
    <w:rsid w:val="00DB3FC7"/>
    <w:rsid w:val="00DB5C1F"/>
    <w:rsid w:val="00DB6484"/>
    <w:rsid w:val="00DB64ED"/>
    <w:rsid w:val="00DB712D"/>
    <w:rsid w:val="00DC0AEC"/>
    <w:rsid w:val="00DC2A4A"/>
    <w:rsid w:val="00DC2DA1"/>
    <w:rsid w:val="00DC2F2F"/>
    <w:rsid w:val="00DC66C3"/>
    <w:rsid w:val="00DC6A74"/>
    <w:rsid w:val="00DC70EC"/>
    <w:rsid w:val="00DC7EED"/>
    <w:rsid w:val="00DD04C3"/>
    <w:rsid w:val="00DD1EBC"/>
    <w:rsid w:val="00DD231D"/>
    <w:rsid w:val="00DD291D"/>
    <w:rsid w:val="00DD4E96"/>
    <w:rsid w:val="00DD55DB"/>
    <w:rsid w:val="00DD7BC4"/>
    <w:rsid w:val="00DE001B"/>
    <w:rsid w:val="00DE2658"/>
    <w:rsid w:val="00DE389A"/>
    <w:rsid w:val="00DE3DE7"/>
    <w:rsid w:val="00DE4152"/>
    <w:rsid w:val="00DE6B83"/>
    <w:rsid w:val="00DF5BEB"/>
    <w:rsid w:val="00E0275C"/>
    <w:rsid w:val="00E036B2"/>
    <w:rsid w:val="00E04D22"/>
    <w:rsid w:val="00E067A8"/>
    <w:rsid w:val="00E06B54"/>
    <w:rsid w:val="00E07CBD"/>
    <w:rsid w:val="00E10453"/>
    <w:rsid w:val="00E10908"/>
    <w:rsid w:val="00E12468"/>
    <w:rsid w:val="00E136DD"/>
    <w:rsid w:val="00E137EC"/>
    <w:rsid w:val="00E215DA"/>
    <w:rsid w:val="00E21BBA"/>
    <w:rsid w:val="00E225F1"/>
    <w:rsid w:val="00E22979"/>
    <w:rsid w:val="00E23EBD"/>
    <w:rsid w:val="00E24FF4"/>
    <w:rsid w:val="00E32215"/>
    <w:rsid w:val="00E33CBD"/>
    <w:rsid w:val="00E36EB5"/>
    <w:rsid w:val="00E40A8B"/>
    <w:rsid w:val="00E40E79"/>
    <w:rsid w:val="00E4289D"/>
    <w:rsid w:val="00E446BA"/>
    <w:rsid w:val="00E46318"/>
    <w:rsid w:val="00E46A05"/>
    <w:rsid w:val="00E50076"/>
    <w:rsid w:val="00E51030"/>
    <w:rsid w:val="00E53B17"/>
    <w:rsid w:val="00E559A8"/>
    <w:rsid w:val="00E55F32"/>
    <w:rsid w:val="00E6272D"/>
    <w:rsid w:val="00E6734E"/>
    <w:rsid w:val="00E67B63"/>
    <w:rsid w:val="00E67B86"/>
    <w:rsid w:val="00E67F8B"/>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1C0"/>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23CC"/>
    <w:rsid w:val="00EC4C4E"/>
    <w:rsid w:val="00EC67DB"/>
    <w:rsid w:val="00ED214B"/>
    <w:rsid w:val="00ED244B"/>
    <w:rsid w:val="00ED2B2E"/>
    <w:rsid w:val="00ED2C7F"/>
    <w:rsid w:val="00ED5886"/>
    <w:rsid w:val="00EE41EF"/>
    <w:rsid w:val="00EE7BFC"/>
    <w:rsid w:val="00EF1928"/>
    <w:rsid w:val="00EF35F1"/>
    <w:rsid w:val="00EF469C"/>
    <w:rsid w:val="00EF490C"/>
    <w:rsid w:val="00EF51BA"/>
    <w:rsid w:val="00EF6E6B"/>
    <w:rsid w:val="00EF6EA3"/>
    <w:rsid w:val="00F02840"/>
    <w:rsid w:val="00F02A40"/>
    <w:rsid w:val="00F03D7A"/>
    <w:rsid w:val="00F054EA"/>
    <w:rsid w:val="00F1304A"/>
    <w:rsid w:val="00F24C9E"/>
    <w:rsid w:val="00F26331"/>
    <w:rsid w:val="00F279F4"/>
    <w:rsid w:val="00F31666"/>
    <w:rsid w:val="00F32DC9"/>
    <w:rsid w:val="00F33BFC"/>
    <w:rsid w:val="00F43F34"/>
    <w:rsid w:val="00F4406C"/>
    <w:rsid w:val="00F44092"/>
    <w:rsid w:val="00F44E48"/>
    <w:rsid w:val="00F4683B"/>
    <w:rsid w:val="00F4703B"/>
    <w:rsid w:val="00F47CCC"/>
    <w:rsid w:val="00F50011"/>
    <w:rsid w:val="00F50641"/>
    <w:rsid w:val="00F50E15"/>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2F12"/>
    <w:rsid w:val="00FA3518"/>
    <w:rsid w:val="00FA3DD3"/>
    <w:rsid w:val="00FA4C43"/>
    <w:rsid w:val="00FA5420"/>
    <w:rsid w:val="00FA5E4F"/>
    <w:rsid w:val="00FB14AE"/>
    <w:rsid w:val="00FB5D2A"/>
    <w:rsid w:val="00FC04F2"/>
    <w:rsid w:val="00FC0C53"/>
    <w:rsid w:val="00FC154C"/>
    <w:rsid w:val="00FC54BC"/>
    <w:rsid w:val="00FC6344"/>
    <w:rsid w:val="00FD09F0"/>
    <w:rsid w:val="00FD1827"/>
    <w:rsid w:val="00FD23AD"/>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BDA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59C"/>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character" w:styleId="UnresolvedMention">
    <w:name w:val="Unresolved Mention"/>
    <w:basedOn w:val="DefaultParagraphFont"/>
    <w:uiPriority w:val="99"/>
    <w:semiHidden/>
    <w:unhideWhenUsed/>
    <w:rsid w:val="00964412"/>
    <w:rPr>
      <w:color w:val="605E5C"/>
      <w:shd w:val="clear" w:color="auto" w:fill="E1DFDD"/>
    </w:rPr>
  </w:style>
  <w:style w:type="table" w:customStyle="1" w:styleId="Lentelstinklelis1">
    <w:name w:val="Lentelės tinklelis1"/>
    <w:basedOn w:val="TableNormal"/>
    <w:next w:val="TableGrid"/>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A30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294365930">
      <w:bodyDiv w:val="1"/>
      <w:marLeft w:val="0"/>
      <w:marRight w:val="0"/>
      <w:marTop w:val="0"/>
      <w:marBottom w:val="0"/>
      <w:divBdr>
        <w:top w:val="none" w:sz="0" w:space="0" w:color="auto"/>
        <w:left w:val="none" w:sz="0" w:space="0" w:color="auto"/>
        <w:bottom w:val="none" w:sz="0" w:space="0" w:color="auto"/>
        <w:right w:val="none" w:sz="0" w:space="0" w:color="auto"/>
      </w:divBdr>
      <w:divsChild>
        <w:div w:id="1162084677">
          <w:marLeft w:val="0"/>
          <w:marRight w:val="0"/>
          <w:marTop w:val="0"/>
          <w:marBottom w:val="0"/>
          <w:divBdr>
            <w:top w:val="none" w:sz="0" w:space="0" w:color="auto"/>
            <w:left w:val="none" w:sz="0" w:space="0" w:color="auto"/>
            <w:bottom w:val="none" w:sz="0" w:space="0" w:color="auto"/>
            <w:right w:val="none" w:sz="0" w:space="0" w:color="auto"/>
          </w:divBdr>
        </w:div>
        <w:div w:id="873074939">
          <w:marLeft w:val="0"/>
          <w:marRight w:val="0"/>
          <w:marTop w:val="0"/>
          <w:marBottom w:val="0"/>
          <w:divBdr>
            <w:top w:val="none" w:sz="0" w:space="0" w:color="auto"/>
            <w:left w:val="none" w:sz="0" w:space="0" w:color="auto"/>
            <w:bottom w:val="none" w:sz="0" w:space="0" w:color="auto"/>
            <w:right w:val="none" w:sz="0" w:space="0" w:color="auto"/>
          </w:divBdr>
        </w:div>
        <w:div w:id="1812092969">
          <w:marLeft w:val="0"/>
          <w:marRight w:val="0"/>
          <w:marTop w:val="0"/>
          <w:marBottom w:val="0"/>
          <w:divBdr>
            <w:top w:val="none" w:sz="0" w:space="0" w:color="auto"/>
            <w:left w:val="none" w:sz="0" w:space="0" w:color="auto"/>
            <w:bottom w:val="none" w:sz="0" w:space="0" w:color="auto"/>
            <w:right w:val="none" w:sz="0" w:space="0" w:color="auto"/>
          </w:divBdr>
        </w:div>
        <w:div w:id="1050763079">
          <w:marLeft w:val="0"/>
          <w:marRight w:val="0"/>
          <w:marTop w:val="0"/>
          <w:marBottom w:val="0"/>
          <w:divBdr>
            <w:top w:val="none" w:sz="0" w:space="0" w:color="auto"/>
            <w:left w:val="none" w:sz="0" w:space="0" w:color="auto"/>
            <w:bottom w:val="none" w:sz="0" w:space="0" w:color="auto"/>
            <w:right w:val="none" w:sz="0" w:space="0" w:color="auto"/>
          </w:divBdr>
          <w:divsChild>
            <w:div w:id="1090278692">
              <w:marLeft w:val="0"/>
              <w:marRight w:val="0"/>
              <w:marTop w:val="0"/>
              <w:marBottom w:val="0"/>
              <w:divBdr>
                <w:top w:val="none" w:sz="0" w:space="0" w:color="auto"/>
                <w:left w:val="none" w:sz="0" w:space="0" w:color="auto"/>
                <w:bottom w:val="none" w:sz="0" w:space="0" w:color="auto"/>
                <w:right w:val="none" w:sz="0" w:space="0" w:color="auto"/>
              </w:divBdr>
            </w:div>
            <w:div w:id="1440178472">
              <w:marLeft w:val="0"/>
              <w:marRight w:val="0"/>
              <w:marTop w:val="0"/>
              <w:marBottom w:val="0"/>
              <w:divBdr>
                <w:top w:val="none" w:sz="0" w:space="0" w:color="auto"/>
                <w:left w:val="none" w:sz="0" w:space="0" w:color="auto"/>
                <w:bottom w:val="none" w:sz="0" w:space="0" w:color="auto"/>
                <w:right w:val="none" w:sz="0" w:space="0" w:color="auto"/>
              </w:divBdr>
            </w:div>
            <w:div w:id="1429886631">
              <w:marLeft w:val="0"/>
              <w:marRight w:val="0"/>
              <w:marTop w:val="0"/>
              <w:marBottom w:val="0"/>
              <w:divBdr>
                <w:top w:val="none" w:sz="0" w:space="0" w:color="auto"/>
                <w:left w:val="none" w:sz="0" w:space="0" w:color="auto"/>
                <w:bottom w:val="none" w:sz="0" w:space="0" w:color="auto"/>
                <w:right w:val="none" w:sz="0" w:space="0" w:color="auto"/>
              </w:divBdr>
            </w:div>
            <w:div w:id="203360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u.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290A3-B495-49D1-8564-C948789F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2025-09-26T07:57:00Z</dcterms:created>
  <dcterms:modified xsi:type="dcterms:W3CDTF">2025-10-22T06:13:00Z</dcterms:modified>
</cp:coreProperties>
</file>